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关于召开2024年高校实验室安全工作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培训会的通知</w:t>
      </w:r>
    </w:p>
    <w:p>
      <w:pP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根据兵团教育局下发的《教育部科学技术与信息化司、高等教育司关于组织召开2024年高校实验室安全工作培训会的通知》，为确保高校实验室安全运行，保障广大师生人身安全和校园稳定，教育部科学技术与信息化司、高等教育司定于2024年4月26日14：00-17：30以线上的方式组织召开“2024年高校实验室安全工作培训会”。请各二级学院按照要求做好参会准备，并于4月23日上午11点前将参会回执交教务处刘齐处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。参会回执见附件。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                              教务处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2024年4月22日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单位名称：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联系人：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textAlignment w:val="auto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CF093-EEE7-49BF-A4B5-7069D6181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4C7B2F-5091-4FE2-962F-6D109CFD99D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7DE220-7064-4C8C-94D8-EA0C31C899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A94F40-6AE0-4D7A-AAF9-AE0CD084A2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OGZlNDE4NGQ5YzE2OWQ0NTFjNjNjOTFmYTBhZTAifQ=="/>
  </w:docVars>
  <w:rsids>
    <w:rsidRoot w:val="73C2091B"/>
    <w:rsid w:val="09B039F5"/>
    <w:rsid w:val="11E6089B"/>
    <w:rsid w:val="122B577F"/>
    <w:rsid w:val="1C7134B8"/>
    <w:rsid w:val="2A9A62D0"/>
    <w:rsid w:val="335534DE"/>
    <w:rsid w:val="34E00D83"/>
    <w:rsid w:val="39C642F0"/>
    <w:rsid w:val="3E614654"/>
    <w:rsid w:val="48C206D1"/>
    <w:rsid w:val="619878F2"/>
    <w:rsid w:val="73C2091B"/>
    <w:rsid w:val="75AB04FE"/>
    <w:rsid w:val="75F90DEE"/>
    <w:rsid w:val="7C4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1155</Words>
  <Characters>1164</Characters>
  <Lines>0</Lines>
  <Paragraphs>0</Paragraphs>
  <TotalTime>13</TotalTime>
  <ScaleCrop>false</ScaleCrop>
  <LinksUpToDate>false</LinksUpToDate>
  <CharactersWithSpaces>1275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2023-07-11T06:45:00Z</dcterms:created>
  <dc:creator>--「米来」</dc:creator>
  <cp:lastModifiedBy>刘齐</cp:lastModifiedBy>
  <dcterms:modified xsi:type="dcterms:W3CDTF">2024-04-22T03:04:08Z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936810EF766442FBAA989689454324FA_13</vt:lpwstr>
  </property>
</Properties>
</file>