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A6153" w14:textId="77777777" w:rsidR="00AE400E" w:rsidRDefault="00AE400E">
      <w:pPr>
        <w:spacing w:line="400" w:lineRule="exact"/>
        <w:jc w:val="center"/>
        <w:rPr>
          <w:rFonts w:ascii="方正小标宋简体" w:eastAsia="方正小标宋简体" w:hAnsi="方正小标宋简体" w:cs="方正小标宋简体"/>
          <w:b/>
          <w:bCs/>
          <w:sz w:val="44"/>
          <w:szCs w:val="44"/>
        </w:rPr>
      </w:pPr>
    </w:p>
    <w:p w14:paraId="0D945877" w14:textId="352670BF" w:rsidR="00AE400E" w:rsidRDefault="00000000">
      <w:pPr>
        <w:spacing w:line="56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关于</w:t>
      </w:r>
      <w:r w:rsidR="008E4A34">
        <w:rPr>
          <w:rFonts w:ascii="方正小标宋简体" w:eastAsia="方正小标宋简体" w:hAnsi="方正小标宋简体" w:cs="方正小标宋简体" w:hint="eastAsia"/>
          <w:b/>
          <w:bCs/>
          <w:sz w:val="44"/>
          <w:szCs w:val="44"/>
        </w:rPr>
        <w:t>做好</w:t>
      </w:r>
      <w:r>
        <w:rPr>
          <w:rFonts w:ascii="方正小标宋简体" w:eastAsia="方正小标宋简体" w:hAnsi="方正小标宋简体" w:cs="方正小标宋简体" w:hint="eastAsia"/>
          <w:b/>
          <w:bCs/>
          <w:sz w:val="44"/>
          <w:szCs w:val="44"/>
        </w:rPr>
        <w:t>近期</w:t>
      </w:r>
      <w:r w:rsidR="008E4A34">
        <w:rPr>
          <w:rFonts w:ascii="方正小标宋简体" w:eastAsia="方正小标宋简体" w:hAnsi="方正小标宋简体" w:cs="方正小标宋简体" w:hint="eastAsia"/>
          <w:b/>
          <w:bCs/>
          <w:sz w:val="44"/>
          <w:szCs w:val="44"/>
        </w:rPr>
        <w:t>教学</w:t>
      </w:r>
      <w:r w:rsidR="00F855F7">
        <w:rPr>
          <w:rFonts w:ascii="方正小标宋简体" w:eastAsia="方正小标宋简体" w:hAnsi="方正小标宋简体" w:cs="方正小标宋简体" w:hint="eastAsia"/>
          <w:b/>
          <w:bCs/>
          <w:sz w:val="44"/>
          <w:szCs w:val="44"/>
        </w:rPr>
        <w:t>工作</w:t>
      </w:r>
      <w:r w:rsidR="008E4A34">
        <w:rPr>
          <w:rFonts w:ascii="方正小标宋简体" w:eastAsia="方正小标宋简体" w:hAnsi="方正小标宋简体" w:cs="方正小标宋简体" w:hint="eastAsia"/>
          <w:b/>
          <w:bCs/>
          <w:sz w:val="44"/>
          <w:szCs w:val="44"/>
        </w:rPr>
        <w:t>和下学期教学准备</w:t>
      </w:r>
      <w:r>
        <w:rPr>
          <w:rFonts w:ascii="方正小标宋简体" w:eastAsia="方正小标宋简体" w:hAnsi="方正小标宋简体" w:cs="方正小标宋简体" w:hint="eastAsia"/>
          <w:b/>
          <w:bCs/>
          <w:sz w:val="44"/>
          <w:szCs w:val="44"/>
        </w:rPr>
        <w:t>的通知</w:t>
      </w:r>
    </w:p>
    <w:p w14:paraId="0F128043" w14:textId="77777777" w:rsidR="00AE400E" w:rsidRDefault="00AE400E">
      <w:pPr>
        <w:spacing w:line="120" w:lineRule="exact"/>
        <w:jc w:val="center"/>
        <w:rPr>
          <w:rFonts w:ascii="方正小标宋简体" w:eastAsia="方正小标宋简体" w:hAnsi="方正小标宋简体" w:cs="方正小标宋简体"/>
          <w:b/>
          <w:bCs/>
          <w:sz w:val="44"/>
          <w:szCs w:val="44"/>
        </w:rPr>
      </w:pPr>
    </w:p>
    <w:p w14:paraId="53CF3233" w14:textId="77777777" w:rsidR="00AE400E" w:rsidRDefault="00000000">
      <w:pPr>
        <w:spacing w:line="560" w:lineRule="exac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各分院：</w:t>
      </w:r>
    </w:p>
    <w:p w14:paraId="4EC5C0A4" w14:textId="77777777"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2022-2023学年第一学期教学工作已接近尾声，现就近期需开展的教学工作及下学期准备工作做如下通知：</w:t>
      </w:r>
    </w:p>
    <w:p w14:paraId="137C45EC" w14:textId="77777777" w:rsidR="00AE400E"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一、近期需要开展的教学工作</w:t>
      </w:r>
    </w:p>
    <w:p w14:paraId="614E89B7" w14:textId="39DDC053" w:rsidR="00AE400E" w:rsidRDefault="00000000">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w:t>
      </w:r>
      <w:r w:rsidR="007F74DF">
        <w:rPr>
          <w:rFonts w:ascii="楷体" w:eastAsia="楷体" w:hAnsi="楷体" w:cs="楷体" w:hint="eastAsia"/>
          <w:sz w:val="32"/>
          <w:szCs w:val="32"/>
        </w:rPr>
        <w:t>一</w:t>
      </w:r>
      <w:r>
        <w:rPr>
          <w:rFonts w:ascii="楷体" w:eastAsia="楷体" w:hAnsi="楷体" w:cs="楷体" w:hint="eastAsia"/>
          <w:sz w:val="32"/>
          <w:szCs w:val="32"/>
        </w:rPr>
        <w:t>）评教评学</w:t>
      </w:r>
    </w:p>
    <w:p w14:paraId="63D49A8E" w14:textId="77777777" w:rsidR="007F74DF" w:rsidRDefault="00000000" w:rsidP="007F74DF">
      <w:pPr>
        <w:spacing w:line="560" w:lineRule="exact"/>
        <w:ind w:firstLineChars="200" w:firstLine="640"/>
        <w:rPr>
          <w:rFonts w:ascii="楷体" w:eastAsia="楷体" w:hAnsi="楷体" w:cs="楷体"/>
          <w:sz w:val="32"/>
          <w:szCs w:val="32"/>
        </w:rPr>
      </w:pPr>
      <w:r>
        <w:rPr>
          <w:rFonts w:ascii="方正仿宋简体" w:eastAsia="方正仿宋简体" w:hAnsi="方正仿宋简体" w:cs="方正仿宋简体" w:hint="eastAsia"/>
          <w:sz w:val="32"/>
          <w:szCs w:val="32"/>
        </w:rPr>
        <w:t>各分院及时开展本学期评教活动，对所有在本分院上课的教师（含兼职教师）开展教评，评教分优秀、良好、一般三种情况，并于</w:t>
      </w:r>
      <w:r>
        <w:rPr>
          <w:rFonts w:ascii="方正仿宋简体" w:eastAsia="方正仿宋简体" w:hAnsi="方正仿宋简体" w:cs="方正仿宋简体" w:hint="eastAsia"/>
          <w:b/>
          <w:bCs/>
          <w:sz w:val="32"/>
          <w:szCs w:val="32"/>
          <w:u w:val="thick"/>
        </w:rPr>
        <w:t>2023年1月6日前</w:t>
      </w:r>
      <w:r>
        <w:rPr>
          <w:rFonts w:ascii="方正仿宋简体" w:eastAsia="方正仿宋简体" w:hAnsi="方正仿宋简体" w:cs="方正仿宋简体" w:hint="eastAsia"/>
          <w:sz w:val="32"/>
          <w:szCs w:val="32"/>
        </w:rPr>
        <w:t>将评教结果发至1228320632@qq.com。</w:t>
      </w:r>
      <w:r>
        <w:rPr>
          <w:rFonts w:ascii="楷体" w:eastAsia="楷体" w:hAnsi="楷体" w:cs="楷体" w:hint="eastAsia"/>
          <w:sz w:val="32"/>
          <w:szCs w:val="32"/>
        </w:rPr>
        <w:t>（教务处：王宇）</w:t>
      </w:r>
    </w:p>
    <w:p w14:paraId="101A76C2" w14:textId="02E0520A" w:rsidR="007F74DF" w:rsidRDefault="007F74DF" w:rsidP="007F74DF">
      <w:pPr>
        <w:spacing w:line="560" w:lineRule="exact"/>
        <w:ind w:left="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二</w:t>
      </w:r>
      <w:r>
        <w:rPr>
          <w:rFonts w:ascii="楷体" w:eastAsia="楷体" w:hAnsi="楷体" w:cs="楷体" w:hint="eastAsia"/>
          <w:sz w:val="32"/>
          <w:szCs w:val="32"/>
        </w:rPr>
        <w:t>）教师量化考核</w:t>
      </w:r>
    </w:p>
    <w:p w14:paraId="624ABAA7" w14:textId="77777777" w:rsidR="007F74DF" w:rsidRDefault="007F74DF" w:rsidP="007F74DF">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各分院做好本学期教师量化考核工作，并于</w:t>
      </w:r>
      <w:r>
        <w:rPr>
          <w:rFonts w:ascii="方正仿宋简体" w:eastAsia="方正仿宋简体" w:hAnsi="方正仿宋简体" w:cs="方正仿宋简体" w:hint="eastAsia"/>
          <w:b/>
          <w:bCs/>
          <w:sz w:val="32"/>
          <w:szCs w:val="32"/>
          <w:u w:val="thick"/>
        </w:rPr>
        <w:t>2023年1月6前</w:t>
      </w:r>
      <w:r>
        <w:rPr>
          <w:rFonts w:ascii="方正仿宋简体" w:eastAsia="方正仿宋简体" w:hAnsi="方正仿宋简体" w:cs="方正仿宋简体" w:hint="eastAsia"/>
          <w:sz w:val="32"/>
          <w:szCs w:val="32"/>
        </w:rPr>
        <w:t>将各分院教师量化考核表经分院领导签字盖章后送至教务处。</w:t>
      </w:r>
      <w:r>
        <w:rPr>
          <w:rFonts w:ascii="楷体" w:eastAsia="楷体" w:hAnsi="楷体" w:cs="楷体" w:hint="eastAsia"/>
          <w:sz w:val="32"/>
          <w:szCs w:val="32"/>
        </w:rPr>
        <w:t>（教务处：卡米来）</w:t>
      </w:r>
    </w:p>
    <w:p w14:paraId="3F09B1C3" w14:textId="1719F0FD" w:rsidR="007F74DF" w:rsidRDefault="007F74DF" w:rsidP="007F74DF">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三</w:t>
      </w:r>
      <w:r>
        <w:rPr>
          <w:rFonts w:ascii="楷体" w:eastAsia="楷体" w:hAnsi="楷体" w:cs="楷体" w:hint="eastAsia"/>
          <w:sz w:val="32"/>
          <w:szCs w:val="32"/>
        </w:rPr>
        <w:t>）成绩</w:t>
      </w:r>
    </w:p>
    <w:p w14:paraId="71F5514A" w14:textId="77777777" w:rsidR="007F74DF" w:rsidRDefault="007F74DF" w:rsidP="007F74DF">
      <w:pPr>
        <w:spacing w:line="560" w:lineRule="exact"/>
        <w:ind w:firstLineChars="200" w:firstLine="640"/>
        <w:rPr>
          <w:rFonts w:ascii="楷体" w:eastAsia="楷体" w:hAnsi="楷体" w:cs="楷体"/>
          <w:sz w:val="32"/>
          <w:szCs w:val="32"/>
        </w:rPr>
      </w:pPr>
      <w:r>
        <w:rPr>
          <w:rFonts w:ascii="方正仿宋简体" w:eastAsia="方正仿宋简体" w:hAnsi="方正仿宋简体" w:cs="方正仿宋简体" w:hint="eastAsia"/>
          <w:sz w:val="32"/>
          <w:szCs w:val="32"/>
        </w:rPr>
        <w:t>1.各分院</w:t>
      </w:r>
      <w:r>
        <w:rPr>
          <w:rFonts w:ascii="方正仿宋简体" w:eastAsia="方正仿宋简体" w:hAnsi="方正仿宋简体" w:cs="方正仿宋简体" w:hint="eastAsia"/>
          <w:b/>
          <w:bCs/>
          <w:sz w:val="32"/>
          <w:szCs w:val="32"/>
          <w:u w:val="thick"/>
        </w:rPr>
        <w:t>2023年1月10日前</w:t>
      </w:r>
      <w:r>
        <w:rPr>
          <w:rFonts w:ascii="方正仿宋简体" w:eastAsia="方正仿宋简体" w:hAnsi="方正仿宋简体" w:cs="方正仿宋简体" w:hint="eastAsia"/>
          <w:sz w:val="32"/>
          <w:szCs w:val="32"/>
        </w:rPr>
        <w:t>做好本学期统招课程、扩招课程成绩统计、录入、分析等相关工作，及时将相关课程成绩入档（含电子版）。</w:t>
      </w:r>
      <w:r>
        <w:rPr>
          <w:rFonts w:ascii="楷体" w:eastAsia="楷体" w:hAnsi="楷体" w:cs="楷体" w:hint="eastAsia"/>
          <w:sz w:val="32"/>
          <w:szCs w:val="32"/>
        </w:rPr>
        <w:t>（教务处：王淼）</w:t>
      </w:r>
    </w:p>
    <w:p w14:paraId="1D060B79" w14:textId="6E3A2D59" w:rsidR="00AE400E" w:rsidRDefault="007F74DF">
      <w:pPr>
        <w:spacing w:line="560" w:lineRule="exact"/>
        <w:ind w:firstLineChars="200" w:firstLine="640"/>
        <w:rPr>
          <w:rFonts w:ascii="楷体" w:eastAsia="楷体" w:hAnsi="楷体" w:cs="楷体"/>
          <w:sz w:val="32"/>
          <w:szCs w:val="32"/>
        </w:rPr>
      </w:pPr>
      <w:r>
        <w:rPr>
          <w:rFonts w:ascii="方正仿宋简体" w:eastAsia="方正仿宋简体" w:hAnsi="方正仿宋简体" w:cs="方正仿宋简体" w:hint="eastAsia"/>
          <w:sz w:val="32"/>
          <w:szCs w:val="32"/>
        </w:rPr>
        <w:t>2.各分院做好扩招生的毕业成绩审核准备工作。</w:t>
      </w:r>
      <w:r>
        <w:rPr>
          <w:rFonts w:ascii="楷体" w:eastAsia="楷体" w:hAnsi="楷体" w:cs="楷体" w:hint="eastAsia"/>
          <w:sz w:val="32"/>
          <w:szCs w:val="32"/>
        </w:rPr>
        <w:t>（教务处：王淼）</w:t>
      </w:r>
    </w:p>
    <w:p w14:paraId="0BF2DA35" w14:textId="59825ED3" w:rsidR="00AE400E" w:rsidRDefault="00000000">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w:t>
      </w:r>
      <w:r w:rsidR="007F74DF">
        <w:rPr>
          <w:rFonts w:ascii="楷体" w:eastAsia="楷体" w:hAnsi="楷体" w:cs="楷体" w:hint="eastAsia"/>
          <w:sz w:val="32"/>
          <w:szCs w:val="32"/>
        </w:rPr>
        <w:t>四</w:t>
      </w:r>
      <w:r>
        <w:rPr>
          <w:rFonts w:ascii="楷体" w:eastAsia="楷体" w:hAnsi="楷体" w:cs="楷体" w:hint="eastAsia"/>
          <w:sz w:val="32"/>
          <w:szCs w:val="32"/>
        </w:rPr>
        <w:t>）教学资料归档</w:t>
      </w:r>
    </w:p>
    <w:p w14:paraId="7EA9CE09" w14:textId="77777777"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各分院做好本学期教学资料归档工作，并将本学期开学</w:t>
      </w:r>
      <w:r>
        <w:rPr>
          <w:rFonts w:ascii="方正仿宋简体" w:eastAsia="方正仿宋简体" w:hAnsi="方正仿宋简体" w:cs="方正仿宋简体" w:hint="eastAsia"/>
          <w:sz w:val="32"/>
          <w:szCs w:val="32"/>
        </w:rPr>
        <w:lastRenderedPageBreak/>
        <w:t>初（2022年8月）未归档资料一并整理入档，教务处将于下学期开学前对各分院教学档案进行检查。</w:t>
      </w:r>
    </w:p>
    <w:p w14:paraId="40D2ED79" w14:textId="1897FF17" w:rsidR="00AE400E" w:rsidRDefault="007F74DF" w:rsidP="007F74DF">
      <w:pPr>
        <w:spacing w:line="560" w:lineRule="exact"/>
        <w:ind w:left="640"/>
        <w:rPr>
          <w:rFonts w:ascii="楷体" w:eastAsia="楷体" w:hAnsi="楷体" w:cs="楷体"/>
          <w:sz w:val="32"/>
          <w:szCs w:val="32"/>
        </w:rPr>
      </w:pPr>
      <w:r>
        <w:rPr>
          <w:rFonts w:ascii="楷体" w:eastAsia="楷体" w:hAnsi="楷体" w:cs="楷体" w:hint="eastAsia"/>
          <w:sz w:val="32"/>
          <w:szCs w:val="32"/>
        </w:rPr>
        <w:t>（五）</w:t>
      </w:r>
      <w:r w:rsidR="00000000">
        <w:rPr>
          <w:rFonts w:ascii="楷体" w:eastAsia="楷体" w:hAnsi="楷体" w:cs="楷体" w:hint="eastAsia"/>
          <w:sz w:val="32"/>
          <w:szCs w:val="32"/>
        </w:rPr>
        <w:t>三教改革</w:t>
      </w:r>
    </w:p>
    <w:p w14:paraId="76ED1757" w14:textId="3FA1F95F"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1.各分院于</w:t>
      </w:r>
      <w:r>
        <w:rPr>
          <w:rFonts w:ascii="方正仿宋简体" w:eastAsia="方正仿宋简体" w:hAnsi="方正仿宋简体" w:cs="方正仿宋简体" w:hint="eastAsia"/>
          <w:b/>
          <w:bCs/>
          <w:sz w:val="32"/>
          <w:szCs w:val="32"/>
          <w:u w:val="thick"/>
        </w:rPr>
        <w:t>2023年1月6日前</w:t>
      </w:r>
      <w:r>
        <w:rPr>
          <w:rFonts w:ascii="方正仿宋简体" w:eastAsia="方正仿宋简体" w:hAnsi="方正仿宋简体" w:cs="方正仿宋简体" w:hint="eastAsia"/>
          <w:sz w:val="32"/>
          <w:szCs w:val="32"/>
        </w:rPr>
        <w:t>提交本学期三教改革总结和2023年</w:t>
      </w:r>
      <w:r w:rsidR="007F74DF">
        <w:rPr>
          <w:rFonts w:ascii="方正仿宋简体" w:eastAsia="方正仿宋简体" w:hAnsi="方正仿宋简体" w:cs="方正仿宋简体" w:hint="eastAsia"/>
          <w:sz w:val="32"/>
          <w:szCs w:val="32"/>
        </w:rPr>
        <w:t>春季学期</w:t>
      </w:r>
      <w:r>
        <w:rPr>
          <w:rFonts w:ascii="方正仿宋简体" w:eastAsia="方正仿宋简体" w:hAnsi="方正仿宋简体" w:cs="方正仿宋简体" w:hint="eastAsia"/>
          <w:sz w:val="32"/>
          <w:szCs w:val="32"/>
        </w:rPr>
        <w:t>三教改革计划，要包括公对共基础课程的教改内容。</w:t>
      </w:r>
      <w:r>
        <w:rPr>
          <w:rFonts w:ascii="楷体" w:eastAsia="楷体" w:hAnsi="楷体" w:cs="楷体" w:hint="eastAsia"/>
          <w:sz w:val="32"/>
          <w:szCs w:val="32"/>
        </w:rPr>
        <w:t>（教务处：陈长营）</w:t>
      </w:r>
    </w:p>
    <w:p w14:paraId="00A56363" w14:textId="77777777"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2.结合2022年学院教改工作的推进并结合授课任务书的落实，各分院需对近一年教改工作中涉及的教学工作量如何计算，分院可先行提出意见及办法。各分院于</w:t>
      </w:r>
      <w:r>
        <w:rPr>
          <w:rFonts w:ascii="方正仿宋简体" w:eastAsia="方正仿宋简体" w:hAnsi="方正仿宋简体" w:cs="方正仿宋简体" w:hint="eastAsia"/>
          <w:b/>
          <w:bCs/>
          <w:sz w:val="32"/>
          <w:szCs w:val="32"/>
          <w:u w:val="thick"/>
        </w:rPr>
        <w:t>2023年1月15日前</w:t>
      </w:r>
      <w:r>
        <w:rPr>
          <w:rFonts w:ascii="方正仿宋简体" w:eastAsia="方正仿宋简体" w:hAnsi="方正仿宋简体" w:cs="方正仿宋简体" w:hint="eastAsia"/>
          <w:sz w:val="32"/>
          <w:szCs w:val="32"/>
        </w:rPr>
        <w:t>教改工作量计算意见及办法发送至教务处。</w:t>
      </w:r>
      <w:r>
        <w:rPr>
          <w:rFonts w:ascii="楷体" w:eastAsia="楷体" w:hAnsi="楷体" w:cs="楷体" w:hint="eastAsia"/>
          <w:sz w:val="32"/>
          <w:szCs w:val="32"/>
        </w:rPr>
        <w:t>（教务处：陈长营）</w:t>
      </w:r>
    </w:p>
    <w:p w14:paraId="63E28D54" w14:textId="77777777" w:rsidR="00AE400E" w:rsidRDefault="00000000">
      <w:pPr>
        <w:spacing w:line="56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3.各分院于</w:t>
      </w:r>
      <w:r>
        <w:rPr>
          <w:rFonts w:ascii="方正仿宋简体" w:eastAsia="方正仿宋简体" w:hAnsi="方正仿宋简体" w:cs="方正仿宋简体" w:hint="eastAsia"/>
          <w:b/>
          <w:bCs/>
          <w:sz w:val="32"/>
          <w:szCs w:val="32"/>
          <w:u w:val="thick"/>
        </w:rPr>
        <w:t>2023年1月9日前</w:t>
      </w:r>
      <w:r>
        <w:rPr>
          <w:rFonts w:ascii="方正仿宋简体" w:eastAsia="方正仿宋简体" w:hAnsi="方正仿宋简体" w:cs="方正仿宋简体" w:hint="eastAsia"/>
          <w:sz w:val="32"/>
          <w:szCs w:val="32"/>
        </w:rPr>
        <w:t>交一个课程建设质量方面案例。案例需典型，图文并茂，标题和内容呼应，内容300到500字，以往各项工作中已经使用过的案例不得重复报送；审核后的案例请发邮箱：1634436904@qq.com。</w:t>
      </w:r>
      <w:r>
        <w:rPr>
          <w:rFonts w:ascii="楷体" w:eastAsia="楷体" w:hAnsi="楷体" w:cs="楷体" w:hint="eastAsia"/>
          <w:sz w:val="32"/>
          <w:szCs w:val="32"/>
        </w:rPr>
        <w:t>（教务处：陈长营）</w:t>
      </w:r>
    </w:p>
    <w:p w14:paraId="0554AA7C" w14:textId="77777777"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4.各分院于</w:t>
      </w:r>
      <w:r>
        <w:rPr>
          <w:rFonts w:ascii="方正仿宋简体" w:eastAsia="方正仿宋简体" w:hAnsi="方正仿宋简体" w:cs="方正仿宋简体" w:hint="eastAsia"/>
          <w:b/>
          <w:bCs/>
          <w:sz w:val="32"/>
          <w:szCs w:val="32"/>
          <w:u w:val="thick"/>
        </w:rPr>
        <w:t>2023年1月9日前</w:t>
      </w:r>
      <w:r>
        <w:rPr>
          <w:rFonts w:ascii="方正仿宋简体" w:eastAsia="方正仿宋简体" w:hAnsi="方正仿宋简体" w:cs="方正仿宋简体" w:hint="eastAsia"/>
          <w:sz w:val="32"/>
          <w:szCs w:val="32"/>
        </w:rPr>
        <w:t>交一个教学设计与内容改革、教学组织与实施改革、教学方法与手段改革、教学管理与评价改革等方面案例。案例需典型，图文并茂，标题和内容呼应，内容300到500字，以往各项工作中已经使用过的案例不得重复报送；审核后的案例请发邮箱：1634436904@qq.com。</w:t>
      </w:r>
      <w:r>
        <w:rPr>
          <w:rFonts w:ascii="楷体" w:eastAsia="楷体" w:hAnsi="楷体" w:cs="楷体" w:hint="eastAsia"/>
          <w:sz w:val="32"/>
          <w:szCs w:val="32"/>
        </w:rPr>
        <w:t>（教务处：陈长营）</w:t>
      </w:r>
    </w:p>
    <w:p w14:paraId="1C1D0342" w14:textId="70DA2E50" w:rsidR="00AE400E" w:rsidRDefault="00000000">
      <w:pPr>
        <w:spacing w:line="560" w:lineRule="exact"/>
        <w:ind w:firstLineChars="200" w:firstLine="640"/>
        <w:rPr>
          <w:rFonts w:ascii="楷体" w:eastAsia="楷体" w:hAnsi="楷体" w:cs="楷体"/>
          <w:sz w:val="32"/>
          <w:szCs w:val="32"/>
        </w:rPr>
      </w:pPr>
      <w:r>
        <w:rPr>
          <w:rFonts w:ascii="方正仿宋简体" w:eastAsia="方正仿宋简体" w:hAnsi="方正仿宋简体" w:cs="方正仿宋简体" w:hint="eastAsia"/>
          <w:sz w:val="32"/>
          <w:szCs w:val="32"/>
        </w:rPr>
        <w:t>5.各分院于</w:t>
      </w:r>
      <w:r>
        <w:rPr>
          <w:rFonts w:ascii="方正仿宋简体" w:eastAsia="方正仿宋简体" w:hAnsi="方正仿宋简体" w:cs="方正仿宋简体" w:hint="eastAsia"/>
          <w:b/>
          <w:bCs/>
          <w:sz w:val="32"/>
          <w:szCs w:val="32"/>
          <w:u w:val="thick"/>
        </w:rPr>
        <w:t>2023年1月9日前</w:t>
      </w:r>
      <w:r>
        <w:rPr>
          <w:rFonts w:ascii="方正仿宋简体" w:eastAsia="方正仿宋简体" w:hAnsi="方正仿宋简体" w:cs="方正仿宋简体" w:hint="eastAsia"/>
          <w:sz w:val="32"/>
          <w:szCs w:val="32"/>
        </w:rPr>
        <w:t>交一个职业教育“课堂革命”典型案例。案例需典型，图文并茂，标题和内容呼应，</w:t>
      </w:r>
      <w:r>
        <w:rPr>
          <w:rFonts w:ascii="方正仿宋简体" w:eastAsia="方正仿宋简体" w:hAnsi="方正仿宋简体" w:cs="方正仿宋简体" w:hint="eastAsia"/>
          <w:sz w:val="32"/>
          <w:szCs w:val="32"/>
        </w:rPr>
        <w:lastRenderedPageBreak/>
        <w:t>内容300到500字，以往各项工作中已经使用过的案例不得重复报送；审核后的案例请发邮箱：1634436904@qq.com。</w:t>
      </w:r>
      <w:r>
        <w:rPr>
          <w:rFonts w:ascii="楷体" w:eastAsia="楷体" w:hAnsi="楷体" w:cs="楷体" w:hint="eastAsia"/>
          <w:sz w:val="32"/>
          <w:szCs w:val="32"/>
        </w:rPr>
        <w:t>（教务处：陈长营）</w:t>
      </w:r>
    </w:p>
    <w:p w14:paraId="7D2FA1E1" w14:textId="0F51352F" w:rsidR="003319D7" w:rsidRDefault="003319D7">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（六）教学总结</w:t>
      </w:r>
    </w:p>
    <w:p w14:paraId="39720D1D" w14:textId="2BADF879" w:rsidR="003319D7" w:rsidRDefault="001B23A0">
      <w:pPr>
        <w:spacing w:line="560" w:lineRule="exact"/>
        <w:ind w:firstLineChars="200" w:firstLine="640"/>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t>2</w:t>
      </w:r>
      <w:r>
        <w:rPr>
          <w:rFonts w:ascii="方正仿宋简体" w:eastAsia="方正仿宋简体" w:hAnsi="方正仿宋简体" w:cs="方正仿宋简体"/>
          <w:sz w:val="32"/>
          <w:szCs w:val="32"/>
        </w:rPr>
        <w:t>022-2023</w:t>
      </w:r>
      <w:r>
        <w:rPr>
          <w:rFonts w:ascii="方正仿宋简体" w:eastAsia="方正仿宋简体" w:hAnsi="方正仿宋简体" w:cs="方正仿宋简体" w:hint="eastAsia"/>
          <w:sz w:val="32"/>
          <w:szCs w:val="32"/>
        </w:rPr>
        <w:t>学年第一学期即将结束，请分院撰写分院教学工作总结，工作总结包括:教学基本情况、教师授课情况、督导情况、考试情况</w:t>
      </w:r>
      <w:r w:rsidR="00007088">
        <w:rPr>
          <w:rFonts w:ascii="方正仿宋简体" w:eastAsia="方正仿宋简体" w:hAnsi="方正仿宋简体" w:cs="方正仿宋简体" w:hint="eastAsia"/>
          <w:sz w:val="32"/>
          <w:szCs w:val="32"/>
        </w:rPr>
        <w:t>、教学管理措施和成果等，</w:t>
      </w:r>
      <w:r>
        <w:rPr>
          <w:rFonts w:ascii="方正仿宋简体" w:eastAsia="方正仿宋简体" w:hAnsi="方正仿宋简体" w:cs="方正仿宋简体" w:hint="eastAsia"/>
          <w:sz w:val="32"/>
          <w:szCs w:val="32"/>
        </w:rPr>
        <w:t>于</w:t>
      </w:r>
      <w:r w:rsidR="00007088">
        <w:rPr>
          <w:rFonts w:ascii="方正仿宋简体" w:eastAsia="方正仿宋简体" w:hAnsi="方正仿宋简体" w:cs="方正仿宋简体" w:hint="eastAsia"/>
          <w:sz w:val="32"/>
          <w:szCs w:val="32"/>
        </w:rPr>
        <w:t>2</w:t>
      </w:r>
      <w:r w:rsidR="00007088">
        <w:rPr>
          <w:rFonts w:ascii="方正仿宋简体" w:eastAsia="方正仿宋简体" w:hAnsi="方正仿宋简体" w:cs="方正仿宋简体"/>
          <w:sz w:val="32"/>
          <w:szCs w:val="32"/>
        </w:rPr>
        <w:t>02</w:t>
      </w:r>
      <w:r w:rsidR="00447F2F">
        <w:rPr>
          <w:rFonts w:ascii="方正仿宋简体" w:eastAsia="方正仿宋简体" w:hAnsi="方正仿宋简体" w:cs="方正仿宋简体"/>
          <w:sz w:val="32"/>
          <w:szCs w:val="32"/>
        </w:rPr>
        <w:t>3</w:t>
      </w:r>
      <w:r w:rsidR="00447F2F">
        <w:rPr>
          <w:rFonts w:ascii="方正仿宋简体" w:eastAsia="方正仿宋简体" w:hAnsi="方正仿宋简体" w:cs="方正仿宋简体" w:hint="eastAsia"/>
          <w:sz w:val="32"/>
          <w:szCs w:val="32"/>
        </w:rPr>
        <w:t>年1月1</w:t>
      </w:r>
      <w:r w:rsidR="00447F2F">
        <w:rPr>
          <w:rFonts w:ascii="方正仿宋简体" w:eastAsia="方正仿宋简体" w:hAnsi="方正仿宋简体" w:cs="方正仿宋简体"/>
          <w:sz w:val="32"/>
          <w:szCs w:val="32"/>
        </w:rPr>
        <w:t>0</w:t>
      </w:r>
      <w:r w:rsidR="00447F2F">
        <w:rPr>
          <w:rFonts w:ascii="方正仿宋简体" w:eastAsia="方正仿宋简体" w:hAnsi="方正仿宋简体" w:cs="方正仿宋简体" w:hint="eastAsia"/>
          <w:sz w:val="32"/>
          <w:szCs w:val="32"/>
        </w:rPr>
        <w:t>日交于教务处尹升鹏老师。</w:t>
      </w:r>
    </w:p>
    <w:p w14:paraId="2012B4E6" w14:textId="5FB591D9" w:rsidR="00AE400E" w:rsidRDefault="00A2709B" w:rsidP="00A2709B">
      <w:pPr>
        <w:spacing w:line="560" w:lineRule="exact"/>
        <w:ind w:left="640"/>
        <w:rPr>
          <w:rFonts w:ascii="楷体" w:eastAsia="楷体" w:hAnsi="楷体" w:cs="楷体"/>
          <w:sz w:val="32"/>
          <w:szCs w:val="32"/>
        </w:rPr>
      </w:pPr>
      <w:r>
        <w:rPr>
          <w:rFonts w:ascii="楷体" w:eastAsia="楷体" w:hAnsi="楷体" w:cs="楷体" w:hint="eastAsia"/>
          <w:sz w:val="32"/>
          <w:szCs w:val="32"/>
        </w:rPr>
        <w:t>（</w:t>
      </w:r>
      <w:r w:rsidR="003319D7">
        <w:rPr>
          <w:rFonts w:ascii="楷体" w:eastAsia="楷体" w:hAnsi="楷体" w:cs="楷体" w:hint="eastAsia"/>
          <w:sz w:val="32"/>
          <w:szCs w:val="32"/>
        </w:rPr>
        <w:t>七</w:t>
      </w:r>
      <w:r>
        <w:rPr>
          <w:rFonts w:ascii="楷体" w:eastAsia="楷体" w:hAnsi="楷体" w:cs="楷体" w:hint="eastAsia"/>
          <w:sz w:val="32"/>
          <w:szCs w:val="32"/>
        </w:rPr>
        <w:t>）</w:t>
      </w:r>
      <w:r w:rsidR="00000000">
        <w:rPr>
          <w:rFonts w:ascii="楷体" w:eastAsia="楷体" w:hAnsi="楷体" w:cs="楷体" w:hint="eastAsia"/>
          <w:sz w:val="32"/>
          <w:szCs w:val="32"/>
        </w:rPr>
        <w:t>教师寒假研修培训</w:t>
      </w:r>
    </w:p>
    <w:p w14:paraId="08B29EB2" w14:textId="77777777" w:rsidR="00AE400E" w:rsidRDefault="00000000">
      <w:pPr>
        <w:spacing w:line="560" w:lineRule="exact"/>
        <w:ind w:firstLineChars="200" w:firstLine="640"/>
        <w:rPr>
          <w:rFonts w:ascii="楷体" w:eastAsia="楷体" w:hAnsi="楷体" w:cs="楷体"/>
          <w:sz w:val="32"/>
          <w:szCs w:val="32"/>
        </w:rPr>
      </w:pPr>
      <w:r>
        <w:rPr>
          <w:rFonts w:ascii="方正仿宋简体" w:eastAsia="方正仿宋简体" w:hAnsi="方正仿宋简体" w:cs="方正仿宋简体" w:hint="eastAsia"/>
          <w:sz w:val="32"/>
          <w:szCs w:val="32"/>
        </w:rPr>
        <w:t>1.2023年国家智慧教育平台将启动“寒假教师研修”工作，现专题已上线“教师直播教学安全培训”课程，请各分院通知全体教师尽快登陆平台开展学习，学习方式与暑期教师研修相同。“寒假教师研修”的其他课程将在2023年1月5日正式启动时全部上线</w:t>
      </w:r>
      <w:r>
        <w:rPr>
          <w:rFonts w:ascii="方正仿宋简体" w:eastAsia="方正仿宋简体" w:hAnsi="方正仿宋简体" w:cs="方正仿宋简体" w:hint="eastAsia"/>
          <w:b/>
          <w:bCs/>
          <w:sz w:val="32"/>
          <w:szCs w:val="32"/>
        </w:rPr>
        <w:t>（工作提醒：请通知教师在平台规定时间内完成培训学习）</w:t>
      </w:r>
      <w:r>
        <w:rPr>
          <w:rFonts w:ascii="方正仿宋简体" w:eastAsia="方正仿宋简体" w:hAnsi="方正仿宋简体" w:cs="方正仿宋简体" w:hint="eastAsia"/>
          <w:sz w:val="32"/>
          <w:szCs w:val="32"/>
        </w:rPr>
        <w:t>。研修网址: https://smartedu.cn( 本次“教师直播教学安全培训”课程主题培训为9个内容)。</w:t>
      </w:r>
      <w:r>
        <w:rPr>
          <w:rFonts w:ascii="楷体" w:eastAsia="楷体" w:hAnsi="楷体" w:cs="楷体" w:hint="eastAsia"/>
          <w:sz w:val="32"/>
          <w:szCs w:val="32"/>
        </w:rPr>
        <w:t>（教务处：卡米来）</w:t>
      </w:r>
    </w:p>
    <w:p w14:paraId="477EBC8D" w14:textId="77777777"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2.寒假学院将继续在YN平台开展相关师资培训，各分院通知教师及时登录学习。</w:t>
      </w:r>
      <w:r>
        <w:rPr>
          <w:rFonts w:ascii="楷体" w:eastAsia="楷体" w:hAnsi="楷体" w:cs="楷体" w:hint="eastAsia"/>
          <w:sz w:val="32"/>
          <w:szCs w:val="32"/>
        </w:rPr>
        <w:t>（教务处：卡米来）</w:t>
      </w:r>
    </w:p>
    <w:p w14:paraId="6414354D" w14:textId="77777777" w:rsidR="00AE400E"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二、下学期教学准备工作</w:t>
      </w:r>
    </w:p>
    <w:p w14:paraId="764DC122" w14:textId="77777777" w:rsidR="00AE400E" w:rsidRDefault="00000000">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（一）授课任务书</w:t>
      </w:r>
    </w:p>
    <w:p w14:paraId="1FF7205A" w14:textId="77777777"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各分院</w:t>
      </w:r>
      <w:hyperlink r:id="rId6" w:history="1">
        <w:r>
          <w:rPr>
            <w:rFonts w:ascii="方正仿宋简体" w:eastAsia="方正仿宋简体" w:hAnsi="方正仿宋简体" w:cs="方正仿宋简体" w:hint="eastAsia"/>
            <w:sz w:val="32"/>
            <w:szCs w:val="32"/>
          </w:rPr>
          <w:t>梳理2022-2023学年第二学期班级授课任务书，确保每门课程均有任课教师授课；同时全面推进分院三教改革，包含公共基础课程，可根据专业群特点开展，并在任务</w:t>
        </w:r>
        <w:r>
          <w:rPr>
            <w:rFonts w:ascii="方正仿宋简体" w:eastAsia="方正仿宋简体" w:hAnsi="方正仿宋简体" w:cs="方正仿宋简体" w:hint="eastAsia"/>
            <w:sz w:val="32"/>
            <w:szCs w:val="32"/>
          </w:rPr>
          <w:lastRenderedPageBreak/>
          <w:t>书中体现；完成智慧校园平台教学任务安排设置和维护（如使用平台辅助教学的）；审核后的任务书在</w:t>
        </w:r>
        <w:r>
          <w:rPr>
            <w:rFonts w:ascii="方正仿宋简体" w:eastAsia="方正仿宋简体" w:hAnsi="方正仿宋简体" w:cs="方正仿宋简体" w:hint="eastAsia"/>
            <w:b/>
            <w:bCs/>
            <w:sz w:val="32"/>
            <w:szCs w:val="32"/>
            <w:u w:val="thick"/>
          </w:rPr>
          <w:t>2023年1月6日前</w:t>
        </w:r>
        <w:r>
          <w:rPr>
            <w:rFonts w:ascii="方正仿宋简体" w:eastAsia="方正仿宋简体" w:hAnsi="方正仿宋简体" w:cs="方正仿宋简体" w:hint="eastAsia"/>
            <w:sz w:val="32"/>
            <w:szCs w:val="32"/>
          </w:rPr>
          <w:t>发邮箱1634436904@qq.com。</w:t>
        </w:r>
      </w:hyperlink>
      <w:r>
        <w:rPr>
          <w:rFonts w:ascii="楷体" w:eastAsia="楷体" w:hAnsi="楷体" w:cs="楷体" w:hint="eastAsia"/>
          <w:sz w:val="32"/>
          <w:szCs w:val="32"/>
        </w:rPr>
        <w:t>（教务处：陈长营）</w:t>
      </w:r>
    </w:p>
    <w:p w14:paraId="66A0DEDB" w14:textId="77777777" w:rsidR="00AE400E" w:rsidRDefault="00000000">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（二）课表</w:t>
      </w:r>
    </w:p>
    <w:p w14:paraId="4492604F" w14:textId="77777777"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各分院请于</w:t>
      </w:r>
      <w:r>
        <w:rPr>
          <w:rFonts w:ascii="方正仿宋简体" w:eastAsia="方正仿宋简体" w:hAnsi="方正仿宋简体" w:cs="方正仿宋简体" w:hint="eastAsia"/>
          <w:b/>
          <w:bCs/>
          <w:sz w:val="32"/>
          <w:szCs w:val="32"/>
          <w:u w:val="thick"/>
        </w:rPr>
        <w:t>2023年1月15日前</w:t>
      </w:r>
      <w:r>
        <w:rPr>
          <w:rFonts w:ascii="方正仿宋简体" w:eastAsia="方正仿宋简体" w:hAnsi="方正仿宋简体" w:cs="方正仿宋简体" w:hint="eastAsia"/>
          <w:sz w:val="32"/>
          <w:szCs w:val="32"/>
        </w:rPr>
        <w:t>完成下学期班级课表编制工作，并及时在YN平台进行更新。</w:t>
      </w:r>
      <w:r>
        <w:rPr>
          <w:rFonts w:ascii="楷体" w:eastAsia="楷体" w:hAnsi="楷体" w:cs="楷体" w:hint="eastAsia"/>
          <w:sz w:val="32"/>
          <w:szCs w:val="32"/>
        </w:rPr>
        <w:t>（教务处：李舜尧）</w:t>
      </w:r>
    </w:p>
    <w:p w14:paraId="3E858DFE" w14:textId="77777777" w:rsidR="00AE400E" w:rsidRDefault="00000000">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（三）授课教师</w:t>
      </w:r>
    </w:p>
    <w:p w14:paraId="24A51434" w14:textId="77777777"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对下学期聘用的外聘教师，各分院于</w:t>
      </w:r>
      <w:r>
        <w:rPr>
          <w:rFonts w:ascii="方正仿宋简体" w:eastAsia="方正仿宋简体" w:hAnsi="方正仿宋简体" w:cs="方正仿宋简体" w:hint="eastAsia"/>
          <w:b/>
          <w:bCs/>
          <w:sz w:val="32"/>
          <w:szCs w:val="32"/>
          <w:u w:val="thick"/>
        </w:rPr>
        <w:t>2023年2月5日前</w:t>
      </w:r>
      <w:r>
        <w:rPr>
          <w:rFonts w:ascii="方正仿宋简体" w:eastAsia="方正仿宋简体" w:hAnsi="方正仿宋简体" w:cs="方正仿宋简体" w:hint="eastAsia"/>
          <w:sz w:val="32"/>
          <w:szCs w:val="32"/>
        </w:rPr>
        <w:t>将聘用的教师个人简历及资料报备至教务处审核后方可选用。</w:t>
      </w:r>
      <w:r>
        <w:rPr>
          <w:rFonts w:ascii="楷体" w:eastAsia="楷体" w:hAnsi="楷体" w:cs="楷体" w:hint="eastAsia"/>
          <w:sz w:val="32"/>
          <w:szCs w:val="32"/>
        </w:rPr>
        <w:t>（教务处：卡米来）</w:t>
      </w:r>
    </w:p>
    <w:p w14:paraId="6C04DAF1" w14:textId="77777777" w:rsidR="00AE400E" w:rsidRDefault="00000000">
      <w:pPr>
        <w:numPr>
          <w:ilvl w:val="0"/>
          <w:numId w:val="2"/>
        </w:num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教室</w:t>
      </w:r>
    </w:p>
    <w:p w14:paraId="11503768" w14:textId="77777777"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各分院做好下学期教室协调准备工作，对分院内急缺教室请于</w:t>
      </w:r>
      <w:r>
        <w:rPr>
          <w:rFonts w:ascii="方正仿宋简体" w:eastAsia="方正仿宋简体" w:hAnsi="方正仿宋简体" w:cs="方正仿宋简体" w:hint="eastAsia"/>
          <w:b/>
          <w:bCs/>
          <w:sz w:val="32"/>
          <w:szCs w:val="32"/>
          <w:u w:val="thick"/>
        </w:rPr>
        <w:t>2023年1月15日前</w:t>
      </w:r>
      <w:r>
        <w:rPr>
          <w:rFonts w:ascii="方正仿宋简体" w:eastAsia="方正仿宋简体" w:hAnsi="方正仿宋简体" w:cs="方正仿宋简体" w:hint="eastAsia"/>
          <w:sz w:val="32"/>
          <w:szCs w:val="32"/>
        </w:rPr>
        <w:t>将所缺数量发送至教务处尹升鹏处。</w:t>
      </w:r>
      <w:r>
        <w:rPr>
          <w:rFonts w:ascii="楷体" w:eastAsia="楷体" w:hAnsi="楷体" w:cs="楷体" w:hint="eastAsia"/>
          <w:sz w:val="32"/>
          <w:szCs w:val="32"/>
        </w:rPr>
        <w:t>（教务处：尹升鹏）</w:t>
      </w:r>
    </w:p>
    <w:p w14:paraId="4D6A3AF7" w14:textId="77777777" w:rsidR="00AE400E" w:rsidRDefault="00000000">
      <w:pPr>
        <w:numPr>
          <w:ilvl w:val="0"/>
          <w:numId w:val="2"/>
        </w:num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专业及课程</w:t>
      </w:r>
    </w:p>
    <w:p w14:paraId="7F64F9AE" w14:textId="7EB3BD99" w:rsidR="00AE400E" w:rsidRDefault="00000000">
      <w:pPr>
        <w:spacing w:line="560" w:lineRule="exact"/>
        <w:ind w:firstLineChars="200" w:firstLine="640"/>
        <w:rPr>
          <w:rFonts w:ascii="楷体" w:eastAsia="楷体" w:hAnsi="楷体" w:cs="楷体"/>
          <w:sz w:val="32"/>
          <w:szCs w:val="32"/>
        </w:rPr>
      </w:pPr>
      <w:r>
        <w:rPr>
          <w:rFonts w:ascii="方正仿宋简体" w:eastAsia="方正仿宋简体" w:hAnsi="方正仿宋简体" w:cs="方正仿宋简体"/>
          <w:sz w:val="32"/>
          <w:szCs w:val="32"/>
        </w:rPr>
        <w:t>学习职业教育专业目录（2021年）、职业教育专业简介（2022年修订）、专业教学标准征求意见稿、新职教法等，围绕专业群，梳理本分院各专业的课程体系，给出每个专业开设课程清单（含课程名称、课程总学时、专业总学时（含选修课）。</w:t>
      </w:r>
      <w:r>
        <w:rPr>
          <w:rFonts w:ascii="方正仿宋简体" w:eastAsia="方正仿宋简体" w:hAnsi="方正仿宋简体" w:cs="方正仿宋简体"/>
          <w:b/>
          <w:bCs/>
          <w:sz w:val="32"/>
          <w:szCs w:val="32"/>
          <w:u w:val="thick"/>
        </w:rPr>
        <w:t>2023年1月9日前</w:t>
      </w:r>
      <w:r>
        <w:rPr>
          <w:rFonts w:ascii="方正仿宋简体" w:eastAsia="方正仿宋简体" w:hAnsi="方正仿宋简体" w:cs="方正仿宋简体"/>
          <w:sz w:val="32"/>
          <w:szCs w:val="32"/>
        </w:rPr>
        <w:t>电子版发1634436904@qq.com。</w:t>
      </w:r>
      <w:r>
        <w:rPr>
          <w:rFonts w:ascii="楷体" w:eastAsia="楷体" w:hAnsi="楷体" w:cs="楷体" w:hint="eastAsia"/>
          <w:sz w:val="32"/>
          <w:szCs w:val="32"/>
        </w:rPr>
        <w:t>（教务处：陈长营）</w:t>
      </w:r>
    </w:p>
    <w:p w14:paraId="2B36F087" w14:textId="71FCB4D5" w:rsidR="005B7392" w:rsidRDefault="005B7392" w:rsidP="005B7392">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（六）</w:t>
      </w:r>
      <w:r>
        <w:rPr>
          <w:rFonts w:ascii="楷体" w:eastAsia="楷体" w:hAnsi="楷体" w:cs="楷体" w:hint="eastAsia"/>
          <w:sz w:val="32"/>
          <w:szCs w:val="32"/>
        </w:rPr>
        <w:t>教学课时统计</w:t>
      </w:r>
    </w:p>
    <w:p w14:paraId="507D8566" w14:textId="53FDFEF2" w:rsidR="005B7392" w:rsidRPr="005B7392" w:rsidRDefault="005B7392">
      <w:pPr>
        <w:spacing w:line="560" w:lineRule="exact"/>
        <w:ind w:firstLineChars="200" w:firstLine="640"/>
        <w:rPr>
          <w:rFonts w:ascii="方正仿宋简体" w:eastAsia="方正仿宋简体" w:hAnsi="方正仿宋简体" w:cs="方正仿宋简体" w:hint="eastAsia"/>
          <w:sz w:val="32"/>
          <w:szCs w:val="32"/>
        </w:rPr>
      </w:pPr>
      <w:r w:rsidRPr="005B7392">
        <w:rPr>
          <w:rFonts w:ascii="方正仿宋简体" w:eastAsia="方正仿宋简体" w:hAnsi="方正仿宋简体" w:cs="方正仿宋简体" w:hint="eastAsia"/>
          <w:sz w:val="32"/>
          <w:szCs w:val="32"/>
        </w:rPr>
        <w:t>各分院抓紧时间做好2</w:t>
      </w:r>
      <w:r w:rsidRPr="005B7392">
        <w:rPr>
          <w:rFonts w:ascii="方正仿宋简体" w:eastAsia="方正仿宋简体" w:hAnsi="方正仿宋简体" w:cs="方正仿宋简体"/>
          <w:sz w:val="32"/>
          <w:szCs w:val="32"/>
        </w:rPr>
        <w:t>022-2023</w:t>
      </w:r>
      <w:r w:rsidRPr="005B7392">
        <w:rPr>
          <w:rFonts w:ascii="方正仿宋简体" w:eastAsia="方正仿宋简体" w:hAnsi="方正仿宋简体" w:cs="方正仿宋简体" w:hint="eastAsia"/>
          <w:sz w:val="32"/>
          <w:szCs w:val="32"/>
        </w:rPr>
        <w:t>学前第一学期教师（含外聘）教学工作量的统计工作，</w:t>
      </w:r>
      <w:r>
        <w:rPr>
          <w:rFonts w:ascii="方正仿宋简体" w:eastAsia="方正仿宋简体" w:hAnsi="方正仿宋简体" w:cs="方正仿宋简体" w:hint="eastAsia"/>
          <w:sz w:val="32"/>
          <w:szCs w:val="32"/>
        </w:rPr>
        <w:t>在</w:t>
      </w:r>
      <w:r>
        <w:rPr>
          <w:rFonts w:ascii="方正仿宋简体" w:eastAsia="方正仿宋简体" w:hAnsi="方正仿宋简体" w:cs="方正仿宋简体"/>
          <w:sz w:val="32"/>
          <w:szCs w:val="32"/>
        </w:rPr>
        <w:t>2023</w:t>
      </w:r>
      <w:r>
        <w:rPr>
          <w:rFonts w:ascii="方正仿宋简体" w:eastAsia="方正仿宋简体" w:hAnsi="方正仿宋简体" w:cs="方正仿宋简体" w:hint="eastAsia"/>
          <w:sz w:val="32"/>
          <w:szCs w:val="32"/>
        </w:rPr>
        <w:t>年3月1</w:t>
      </w:r>
      <w:r>
        <w:rPr>
          <w:rFonts w:ascii="方正仿宋简体" w:eastAsia="方正仿宋简体" w:hAnsi="方正仿宋简体" w:cs="方正仿宋简体"/>
          <w:sz w:val="32"/>
          <w:szCs w:val="32"/>
        </w:rPr>
        <w:t>5</w:t>
      </w:r>
      <w:r>
        <w:rPr>
          <w:rFonts w:ascii="方正仿宋简体" w:eastAsia="方正仿宋简体" w:hAnsi="方正仿宋简体" w:cs="方正仿宋简体" w:hint="eastAsia"/>
          <w:sz w:val="32"/>
          <w:szCs w:val="32"/>
        </w:rPr>
        <w:t>日前完成。</w:t>
      </w:r>
    </w:p>
    <w:p w14:paraId="5FCB9440" w14:textId="687B31F1" w:rsidR="00AE400E" w:rsidRDefault="00000000">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lastRenderedPageBreak/>
        <w:t>（</w:t>
      </w:r>
      <w:r w:rsidR="005B7392">
        <w:rPr>
          <w:rFonts w:ascii="楷体" w:eastAsia="楷体" w:hAnsi="楷体" w:cs="楷体" w:hint="eastAsia"/>
          <w:sz w:val="32"/>
          <w:szCs w:val="32"/>
        </w:rPr>
        <w:t>七</w:t>
      </w:r>
      <w:r>
        <w:rPr>
          <w:rFonts w:ascii="楷体" w:eastAsia="楷体" w:hAnsi="楷体" w:cs="楷体" w:hint="eastAsia"/>
          <w:sz w:val="32"/>
          <w:szCs w:val="32"/>
        </w:rPr>
        <w:t>）教材</w:t>
      </w:r>
    </w:p>
    <w:p w14:paraId="200347D3" w14:textId="77777777"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1.各分院</w:t>
      </w:r>
      <w:hyperlink r:id="rId7" w:history="1">
        <w:r>
          <w:rPr>
            <w:rFonts w:ascii="方正仿宋简体" w:eastAsia="方正仿宋简体" w:hAnsi="方正仿宋简体" w:cs="方正仿宋简体" w:hint="eastAsia"/>
            <w:sz w:val="32"/>
            <w:szCs w:val="32"/>
          </w:rPr>
          <w:t>根据前期发的教材选用通知，按规定确定教材种类后，形成2022-2023学年第二学期教材选用汇总表，分院审核后，请于</w:t>
        </w:r>
        <w:r>
          <w:rPr>
            <w:rFonts w:ascii="方正仿宋简体" w:eastAsia="方正仿宋简体" w:hAnsi="方正仿宋简体" w:cs="方正仿宋简体" w:hint="eastAsia"/>
            <w:b/>
            <w:bCs/>
            <w:sz w:val="32"/>
            <w:szCs w:val="32"/>
            <w:u w:val="thick"/>
          </w:rPr>
          <w:t>2023年1月3日前</w:t>
        </w:r>
        <w:r>
          <w:rPr>
            <w:rFonts w:ascii="方正仿宋简体" w:eastAsia="方正仿宋简体" w:hAnsi="方正仿宋简体" w:cs="方正仿宋简体" w:hint="eastAsia"/>
            <w:sz w:val="32"/>
            <w:szCs w:val="32"/>
          </w:rPr>
          <w:t>发邮箱1634436904@qq.com。对于目录外教材，务必进行自查审读，并按程序逐级审核，同意后再选用，汇总表和审核材料请于</w:t>
        </w:r>
        <w:r>
          <w:rPr>
            <w:rFonts w:ascii="方正仿宋简体" w:eastAsia="方正仿宋简体" w:hAnsi="方正仿宋简体" w:cs="方正仿宋简体" w:hint="eastAsia"/>
            <w:b/>
            <w:bCs/>
            <w:sz w:val="32"/>
            <w:szCs w:val="32"/>
            <w:u w:val="thick"/>
          </w:rPr>
          <w:t>2023年1月3日前</w:t>
        </w:r>
        <w:r>
          <w:rPr>
            <w:rFonts w:ascii="方正仿宋简体" w:eastAsia="方正仿宋简体" w:hAnsi="方正仿宋简体" w:cs="方正仿宋简体" w:hint="eastAsia"/>
            <w:sz w:val="32"/>
            <w:szCs w:val="32"/>
          </w:rPr>
          <w:t>交教务处。</w:t>
        </w:r>
      </w:hyperlink>
      <w:r>
        <w:rPr>
          <w:rFonts w:ascii="楷体" w:eastAsia="楷体" w:hAnsi="楷体" w:cs="楷体" w:hint="eastAsia"/>
          <w:sz w:val="32"/>
          <w:szCs w:val="32"/>
        </w:rPr>
        <w:t>（教务处：陈长营）</w:t>
      </w:r>
    </w:p>
    <w:p w14:paraId="38E724B2" w14:textId="77777777"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2.分院做好任课教师教材用书发放工作。</w:t>
      </w:r>
      <w:r>
        <w:rPr>
          <w:rFonts w:ascii="楷体" w:eastAsia="楷体" w:hAnsi="楷体" w:cs="楷体" w:hint="eastAsia"/>
          <w:sz w:val="32"/>
          <w:szCs w:val="32"/>
        </w:rPr>
        <w:t>（教务处：陈长营）</w:t>
      </w:r>
    </w:p>
    <w:p w14:paraId="16779F9A" w14:textId="77777777"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做好教材自查审读工作：分院结合2022年已开展的教材自查审读工作，制定分院2022-2023学年第二学期课程用教材自查审读工作方案，重点围绕封面、插图插画、内容（含音视频和网址链接等）等进行自查审读，做到不漏一册一本，全覆盖，杜绝劣质教材进校园进课堂。自查审读工作方案和自查审读工作开展情况报告两个材料，审核无误后，党总支盖章、主管领导签字（双签）后，于</w:t>
      </w:r>
      <w:r>
        <w:rPr>
          <w:rFonts w:ascii="方正仿宋简体" w:eastAsia="方正仿宋简体" w:hAnsi="方正仿宋简体" w:cs="方正仿宋简体" w:hint="eastAsia"/>
          <w:b/>
          <w:bCs/>
          <w:sz w:val="32"/>
          <w:szCs w:val="32"/>
          <w:u w:val="thick"/>
        </w:rPr>
        <w:t>2022-2023学年第二学期开学后两周内</w:t>
      </w:r>
      <w:r>
        <w:rPr>
          <w:rFonts w:ascii="方正仿宋简体" w:eastAsia="方正仿宋简体" w:hAnsi="方正仿宋简体" w:cs="方正仿宋简体" w:hint="eastAsia"/>
          <w:sz w:val="32"/>
          <w:szCs w:val="32"/>
        </w:rPr>
        <w:t>，纸质版交教务处；电子版请发邮箱：1634436904@qq.com。</w:t>
      </w:r>
      <w:r>
        <w:rPr>
          <w:rFonts w:ascii="方正仿宋简体" w:eastAsia="方正仿宋简体" w:hAnsi="方正仿宋简体" w:cs="方正仿宋简体" w:hint="eastAsia"/>
          <w:b/>
          <w:bCs/>
          <w:sz w:val="32"/>
          <w:szCs w:val="32"/>
        </w:rPr>
        <w:t>提醒：分院做好自查审读资料留存归档。</w:t>
      </w:r>
      <w:r>
        <w:rPr>
          <w:rFonts w:ascii="楷体" w:eastAsia="楷体" w:hAnsi="楷体" w:cs="楷体" w:hint="eastAsia"/>
          <w:sz w:val="32"/>
          <w:szCs w:val="32"/>
        </w:rPr>
        <w:t>（教务处：陈长营）</w:t>
      </w:r>
    </w:p>
    <w:p w14:paraId="06328FBF" w14:textId="77777777"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4.分院至少在开学前一周，将各教学班级课程教材明细单（含教材费用），审核无误后发给班主任，班主任在班级群里做好群公示并截图，公示截图纸质版（能清晰看到班级名称、教材明细单和公示通知）上至少有两名班级学生和班主任的手写签字和日期（清晰可查），学生在纸质截图空白</w:t>
      </w:r>
      <w:r>
        <w:rPr>
          <w:rFonts w:ascii="方正仿宋简体" w:eastAsia="方正仿宋简体" w:hAnsi="方正仿宋简体" w:cs="方正仿宋简体" w:hint="eastAsia"/>
          <w:sz w:val="32"/>
          <w:szCs w:val="32"/>
        </w:rPr>
        <w:lastRenderedPageBreak/>
        <w:t>处写上，“班主任XX老师于XX年XX月XX日将2022-2023学年第二学期课程用教材在班级群里公示，班级所有同学对教材信息和教材费无异议，特此说明。”同时，班主任需在班会课上对本学期课程用教材做解释说明，并做好工作记录。分院做好公示截图的收缴和存档。</w:t>
      </w:r>
      <w:r>
        <w:rPr>
          <w:rFonts w:ascii="楷体" w:eastAsia="楷体" w:hAnsi="楷体" w:cs="楷体" w:hint="eastAsia"/>
          <w:sz w:val="32"/>
          <w:szCs w:val="32"/>
        </w:rPr>
        <w:t>（教务处：陈长营）</w:t>
      </w:r>
    </w:p>
    <w:p w14:paraId="5CC139B9" w14:textId="77777777"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5.在开学后一个月内，对各分院2022-2023学年第二学期课程用教材开展分院互查和检查，重点围绕教材选用程序科学和规范性、封面、插图插画、教材内容自查审读全覆盖、教材费公示、教材选用使用闭环资料归档情况等进行检查，对于工作中出现的不足，及时整改，对于典型经验做法，进行推广，形成良好的教材选用使用工作机制。</w:t>
      </w:r>
      <w:r>
        <w:rPr>
          <w:rFonts w:ascii="楷体" w:eastAsia="楷体" w:hAnsi="楷体" w:cs="楷体" w:hint="eastAsia"/>
          <w:sz w:val="32"/>
          <w:szCs w:val="32"/>
        </w:rPr>
        <w:t>（教务处：陈长营）</w:t>
      </w:r>
    </w:p>
    <w:p w14:paraId="7BD055E8" w14:textId="77777777"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6.做好教材样本库建设工作：为充分做好学院教材建设工作，在2022-2023学年第二学期，各分院需加强分院教材样本库建设工作，规划设计教材样本库的功能区，依托样本库，逐步形成每个专业课程用教材全套样本，服务于分院教材建设工作，同时做好新旧教材的入库和退出，形成富有分院特色的教材工作机制。</w:t>
      </w:r>
      <w:r>
        <w:rPr>
          <w:rFonts w:ascii="楷体" w:eastAsia="楷体" w:hAnsi="楷体" w:cs="楷体" w:hint="eastAsia"/>
          <w:sz w:val="32"/>
          <w:szCs w:val="32"/>
        </w:rPr>
        <w:t>（教务处：陈长营）</w:t>
      </w:r>
    </w:p>
    <w:p w14:paraId="027C8E1C" w14:textId="77777777"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7.各分院做好党的二十大精神进教材的修订准备工作。</w:t>
      </w:r>
      <w:r>
        <w:rPr>
          <w:rFonts w:ascii="楷体" w:eastAsia="楷体" w:hAnsi="楷体" w:cs="楷体" w:hint="eastAsia"/>
          <w:sz w:val="32"/>
          <w:szCs w:val="32"/>
        </w:rPr>
        <w:t>（教务处：陈长营）</w:t>
      </w:r>
    </w:p>
    <w:p w14:paraId="7F648024" w14:textId="68C4CFE5" w:rsidR="00AE400E" w:rsidRDefault="00000000">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w:t>
      </w:r>
      <w:r w:rsidR="002E0FD4">
        <w:rPr>
          <w:rFonts w:ascii="楷体" w:eastAsia="楷体" w:hAnsi="楷体" w:cs="楷体" w:hint="eastAsia"/>
          <w:sz w:val="32"/>
          <w:szCs w:val="32"/>
        </w:rPr>
        <w:t>八</w:t>
      </w:r>
      <w:r>
        <w:rPr>
          <w:rFonts w:ascii="楷体" w:eastAsia="楷体" w:hAnsi="楷体" w:cs="楷体" w:hint="eastAsia"/>
          <w:sz w:val="32"/>
          <w:szCs w:val="32"/>
        </w:rPr>
        <w:t>）教师教学准备</w:t>
      </w:r>
    </w:p>
    <w:p w14:paraId="4D94D938" w14:textId="77777777"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分院通知下学期在本分院授课的每一位任课教师做好备课工作：学期授课计划表（见通知文件）、教案（需融入课程思政、劳动教育等育人元素，三个涉农专业群及相关专业</w:t>
      </w:r>
      <w:r>
        <w:rPr>
          <w:rFonts w:ascii="方正仿宋简体" w:eastAsia="方正仿宋简体" w:hAnsi="方正仿宋简体" w:cs="方正仿宋简体" w:hint="eastAsia"/>
          <w:sz w:val="32"/>
          <w:szCs w:val="32"/>
        </w:rPr>
        <w:lastRenderedPageBreak/>
        <w:t>还需融入耕读教育元素）、教学课件、线上资源等教学资料。注：学期授课计划表和教案能较为准确反馈出本门课程是如何进行三教改革的，分院在进行教学检查时，应重点关注。</w:t>
      </w:r>
    </w:p>
    <w:p w14:paraId="625E18BA" w14:textId="7DA9B687" w:rsidR="00AE400E" w:rsidRDefault="00000000">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w:t>
      </w:r>
      <w:r w:rsidR="002E0FD4">
        <w:rPr>
          <w:rFonts w:ascii="楷体" w:eastAsia="楷体" w:hAnsi="楷体" w:cs="楷体" w:hint="eastAsia"/>
          <w:sz w:val="32"/>
          <w:szCs w:val="32"/>
        </w:rPr>
        <w:t>九</w:t>
      </w:r>
      <w:r>
        <w:rPr>
          <w:rFonts w:ascii="楷体" w:eastAsia="楷体" w:hAnsi="楷体" w:cs="楷体" w:hint="eastAsia"/>
          <w:sz w:val="32"/>
          <w:szCs w:val="32"/>
        </w:rPr>
        <w:t>）1+X</w:t>
      </w:r>
    </w:p>
    <w:p w14:paraId="4EE77A2D" w14:textId="379A8389"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各分院做好2023年1+x各项目的计划，</w:t>
      </w:r>
      <w:r w:rsidR="002F3BA4">
        <w:rPr>
          <w:rFonts w:ascii="方正仿宋简体" w:eastAsia="方正仿宋简体" w:hAnsi="方正仿宋简体" w:cs="方正仿宋简体" w:hint="eastAsia"/>
          <w:sz w:val="32"/>
          <w:szCs w:val="32"/>
        </w:rPr>
        <w:t>将计划于2</w:t>
      </w:r>
      <w:r w:rsidR="002F3BA4">
        <w:rPr>
          <w:rFonts w:ascii="方正仿宋简体" w:eastAsia="方正仿宋简体" w:hAnsi="方正仿宋简体" w:cs="方正仿宋简体"/>
          <w:sz w:val="32"/>
          <w:szCs w:val="32"/>
        </w:rPr>
        <w:t>023</w:t>
      </w:r>
      <w:r w:rsidR="002F3BA4">
        <w:rPr>
          <w:rFonts w:ascii="方正仿宋简体" w:eastAsia="方正仿宋简体" w:hAnsi="方正仿宋简体" w:cs="方正仿宋简体" w:hint="eastAsia"/>
          <w:sz w:val="32"/>
          <w:szCs w:val="32"/>
        </w:rPr>
        <w:t>年1月1</w:t>
      </w:r>
      <w:r w:rsidR="002F3BA4">
        <w:rPr>
          <w:rFonts w:ascii="方正仿宋简体" w:eastAsia="方正仿宋简体" w:hAnsi="方正仿宋简体" w:cs="方正仿宋简体"/>
          <w:sz w:val="32"/>
          <w:szCs w:val="32"/>
        </w:rPr>
        <w:t>0</w:t>
      </w:r>
      <w:r w:rsidR="002F3BA4">
        <w:rPr>
          <w:rFonts w:ascii="方正仿宋简体" w:eastAsia="方正仿宋简体" w:hAnsi="方正仿宋简体" w:cs="方正仿宋简体" w:hint="eastAsia"/>
          <w:sz w:val="32"/>
          <w:szCs w:val="32"/>
        </w:rPr>
        <w:t>日报于尹升鹏，</w:t>
      </w:r>
      <w:r>
        <w:rPr>
          <w:rFonts w:ascii="方正仿宋简体" w:eastAsia="方正仿宋简体" w:hAnsi="方正仿宋简体" w:cs="方正仿宋简体" w:hint="eastAsia"/>
          <w:sz w:val="32"/>
          <w:szCs w:val="32"/>
        </w:rPr>
        <w:t>争取资金使用计划在2023年上半年落实。</w:t>
      </w:r>
      <w:r>
        <w:rPr>
          <w:rFonts w:ascii="楷体" w:eastAsia="楷体" w:hAnsi="楷体" w:cs="楷体" w:hint="eastAsia"/>
          <w:sz w:val="32"/>
          <w:szCs w:val="32"/>
        </w:rPr>
        <w:t>（教务处：尹升鹏）</w:t>
      </w:r>
    </w:p>
    <w:p w14:paraId="2146EBB0" w14:textId="2679E130" w:rsidR="00AE400E" w:rsidRDefault="00000000">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w:t>
      </w:r>
      <w:r w:rsidR="002E0FD4">
        <w:rPr>
          <w:rFonts w:ascii="楷体" w:eastAsia="楷体" w:hAnsi="楷体" w:cs="楷体" w:hint="eastAsia"/>
          <w:sz w:val="32"/>
          <w:szCs w:val="32"/>
        </w:rPr>
        <w:t>十</w:t>
      </w:r>
      <w:r>
        <w:rPr>
          <w:rFonts w:ascii="楷体" w:eastAsia="楷体" w:hAnsi="楷体" w:cs="楷体" w:hint="eastAsia"/>
          <w:sz w:val="32"/>
          <w:szCs w:val="32"/>
        </w:rPr>
        <w:t>）技能大赛</w:t>
      </w:r>
    </w:p>
    <w:p w14:paraId="38CC8286" w14:textId="77C62B9B"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各分院</w:t>
      </w:r>
      <w:r w:rsidR="00AB2A22">
        <w:rPr>
          <w:rFonts w:ascii="方正仿宋简体" w:eastAsia="方正仿宋简体" w:hAnsi="方正仿宋简体" w:cs="方正仿宋简体" w:hint="eastAsia"/>
          <w:sz w:val="32"/>
          <w:szCs w:val="32"/>
        </w:rPr>
        <w:t>在1月1</w:t>
      </w:r>
      <w:r w:rsidR="00AB2A22">
        <w:rPr>
          <w:rFonts w:ascii="方正仿宋简体" w:eastAsia="方正仿宋简体" w:hAnsi="方正仿宋简体" w:cs="方正仿宋简体"/>
          <w:sz w:val="32"/>
          <w:szCs w:val="32"/>
        </w:rPr>
        <w:t>0</w:t>
      </w:r>
      <w:r w:rsidR="00AB2A22">
        <w:rPr>
          <w:rFonts w:ascii="方正仿宋简体" w:eastAsia="方正仿宋简体" w:hAnsi="方正仿宋简体" w:cs="方正仿宋简体" w:hint="eastAsia"/>
          <w:sz w:val="32"/>
          <w:szCs w:val="32"/>
        </w:rPr>
        <w:t>日前</w:t>
      </w:r>
      <w:r>
        <w:rPr>
          <w:rFonts w:ascii="方正仿宋简体" w:eastAsia="方正仿宋简体" w:hAnsi="方正仿宋简体" w:cs="方正仿宋简体" w:hint="eastAsia"/>
          <w:sz w:val="32"/>
          <w:szCs w:val="32"/>
        </w:rPr>
        <w:t>做好2023年技能大赛参赛和训练计划，各分院计划要根据实际制定。</w:t>
      </w:r>
      <w:r>
        <w:rPr>
          <w:rFonts w:ascii="楷体" w:eastAsia="楷体" w:hAnsi="楷体" w:cs="楷体" w:hint="eastAsia"/>
          <w:sz w:val="32"/>
          <w:szCs w:val="32"/>
        </w:rPr>
        <w:t>（教务处：尹升鹏）</w:t>
      </w:r>
    </w:p>
    <w:p w14:paraId="18B82261" w14:textId="77777777" w:rsidR="00AE400E" w:rsidRDefault="00000000">
      <w:pPr>
        <w:spacing w:line="560" w:lineRule="exact"/>
        <w:ind w:firstLineChars="200" w:firstLine="640"/>
        <w:jc w:val="righ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                            </w:t>
      </w:r>
    </w:p>
    <w:p w14:paraId="6B0B9297" w14:textId="77777777" w:rsidR="00AE400E" w:rsidRDefault="00000000">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附件：教师学期授课计划表</w:t>
      </w:r>
    </w:p>
    <w:p w14:paraId="3603A344" w14:textId="77777777" w:rsidR="00AE400E" w:rsidRDefault="00AE400E">
      <w:pPr>
        <w:spacing w:line="560" w:lineRule="exact"/>
        <w:ind w:firstLineChars="200" w:firstLine="640"/>
        <w:rPr>
          <w:rFonts w:ascii="方正仿宋简体" w:eastAsia="方正仿宋简体" w:hAnsi="方正仿宋简体" w:cs="方正仿宋简体"/>
          <w:sz w:val="32"/>
          <w:szCs w:val="32"/>
        </w:rPr>
      </w:pPr>
    </w:p>
    <w:p w14:paraId="449B3DA5" w14:textId="77777777" w:rsidR="00AE400E" w:rsidRDefault="00000000">
      <w:pPr>
        <w:spacing w:line="560" w:lineRule="exact"/>
        <w:ind w:firstLineChars="200" w:firstLine="640"/>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                               教务处</w:t>
      </w:r>
    </w:p>
    <w:p w14:paraId="1298C9E5" w14:textId="77777777" w:rsidR="00AE400E" w:rsidRDefault="00000000">
      <w:pPr>
        <w:spacing w:line="560" w:lineRule="exact"/>
        <w:ind w:firstLineChars="200" w:firstLine="640"/>
        <w:jc w:val="righ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2022年12月31日</w:t>
      </w:r>
    </w:p>
    <w:p w14:paraId="0A861FB3" w14:textId="77777777" w:rsidR="00AE400E" w:rsidRDefault="00AE400E">
      <w:pPr>
        <w:spacing w:line="560" w:lineRule="exact"/>
        <w:ind w:firstLineChars="200" w:firstLine="640"/>
        <w:jc w:val="right"/>
        <w:rPr>
          <w:rFonts w:ascii="方正仿宋简体" w:eastAsia="方正仿宋简体" w:hAnsi="方正仿宋简体" w:cs="方正仿宋简体"/>
          <w:sz w:val="32"/>
          <w:szCs w:val="32"/>
        </w:rPr>
      </w:pPr>
    </w:p>
    <w:p w14:paraId="567AD0C5" w14:textId="77777777" w:rsidR="00AE400E" w:rsidRDefault="00AE400E">
      <w:pPr>
        <w:spacing w:line="560" w:lineRule="exact"/>
        <w:ind w:firstLineChars="200" w:firstLine="640"/>
        <w:jc w:val="right"/>
        <w:rPr>
          <w:rFonts w:ascii="方正仿宋简体" w:eastAsia="方正仿宋简体" w:hAnsi="方正仿宋简体" w:cs="方正仿宋简体"/>
          <w:sz w:val="32"/>
          <w:szCs w:val="32"/>
        </w:rPr>
      </w:pPr>
    </w:p>
    <w:p w14:paraId="40A7FEFE" w14:textId="77777777" w:rsidR="00AE400E" w:rsidRDefault="00AE400E">
      <w:pPr>
        <w:spacing w:line="560" w:lineRule="exact"/>
        <w:ind w:firstLineChars="200" w:firstLine="640"/>
        <w:jc w:val="right"/>
        <w:rPr>
          <w:rFonts w:ascii="方正仿宋简体" w:eastAsia="方正仿宋简体" w:hAnsi="方正仿宋简体" w:cs="方正仿宋简体"/>
          <w:sz w:val="32"/>
          <w:szCs w:val="32"/>
        </w:rPr>
      </w:pPr>
    </w:p>
    <w:p w14:paraId="07EE1F8F" w14:textId="77777777" w:rsidR="00AE400E" w:rsidRDefault="00AE400E">
      <w:pPr>
        <w:spacing w:line="560" w:lineRule="exact"/>
        <w:ind w:firstLineChars="200" w:firstLine="640"/>
        <w:jc w:val="right"/>
        <w:rPr>
          <w:rFonts w:ascii="方正仿宋简体" w:eastAsia="方正仿宋简体" w:hAnsi="方正仿宋简体" w:cs="方正仿宋简体"/>
          <w:sz w:val="32"/>
          <w:szCs w:val="32"/>
        </w:rPr>
      </w:pPr>
    </w:p>
    <w:p w14:paraId="553D56C9" w14:textId="77777777" w:rsidR="00AE400E" w:rsidRDefault="00AE400E">
      <w:pPr>
        <w:spacing w:line="560" w:lineRule="exact"/>
        <w:ind w:firstLineChars="200" w:firstLine="640"/>
        <w:jc w:val="right"/>
        <w:rPr>
          <w:rFonts w:ascii="方正仿宋简体" w:eastAsia="方正仿宋简体" w:hAnsi="方正仿宋简体" w:cs="方正仿宋简体"/>
          <w:sz w:val="32"/>
          <w:szCs w:val="32"/>
        </w:rPr>
      </w:pPr>
    </w:p>
    <w:p w14:paraId="2D3752CF" w14:textId="77777777" w:rsidR="00AE400E" w:rsidRDefault="00AE400E">
      <w:pPr>
        <w:spacing w:line="560" w:lineRule="exact"/>
        <w:ind w:firstLineChars="200" w:firstLine="640"/>
        <w:jc w:val="right"/>
        <w:rPr>
          <w:rFonts w:ascii="方正仿宋简体" w:eastAsia="方正仿宋简体" w:hAnsi="方正仿宋简体" w:cs="方正仿宋简体"/>
          <w:sz w:val="32"/>
          <w:szCs w:val="32"/>
        </w:rPr>
      </w:pPr>
    </w:p>
    <w:p w14:paraId="3E70975B" w14:textId="77777777" w:rsidR="00AE400E" w:rsidRDefault="00AE400E">
      <w:pPr>
        <w:spacing w:line="560" w:lineRule="exact"/>
        <w:ind w:firstLineChars="200" w:firstLine="640"/>
        <w:jc w:val="right"/>
        <w:rPr>
          <w:rFonts w:ascii="方正仿宋简体" w:eastAsia="方正仿宋简体" w:hAnsi="方正仿宋简体" w:cs="方正仿宋简体"/>
          <w:sz w:val="32"/>
          <w:szCs w:val="32"/>
        </w:rPr>
      </w:pPr>
    </w:p>
    <w:p w14:paraId="006B54D4" w14:textId="77777777" w:rsidR="00AE400E" w:rsidRDefault="00AE400E">
      <w:pPr>
        <w:spacing w:line="560" w:lineRule="exact"/>
        <w:ind w:firstLineChars="200" w:firstLine="640"/>
        <w:jc w:val="right"/>
        <w:rPr>
          <w:rFonts w:ascii="方正仿宋简体" w:eastAsia="方正仿宋简体" w:hAnsi="方正仿宋简体" w:cs="方正仿宋简体"/>
          <w:sz w:val="32"/>
          <w:szCs w:val="32"/>
        </w:rPr>
      </w:pPr>
    </w:p>
    <w:p w14:paraId="30A20988" w14:textId="77777777" w:rsidR="00AE400E" w:rsidRDefault="00AE400E">
      <w:pPr>
        <w:spacing w:line="560" w:lineRule="exact"/>
        <w:ind w:firstLineChars="200" w:firstLine="640"/>
        <w:jc w:val="right"/>
        <w:rPr>
          <w:rFonts w:ascii="方正仿宋简体" w:eastAsia="方正仿宋简体" w:hAnsi="方正仿宋简体" w:cs="方正仿宋简体"/>
          <w:sz w:val="32"/>
          <w:szCs w:val="32"/>
        </w:rPr>
      </w:pPr>
    </w:p>
    <w:p w14:paraId="535468F1" w14:textId="77777777" w:rsidR="00AE400E" w:rsidRDefault="00AE400E">
      <w:pPr>
        <w:spacing w:line="560" w:lineRule="exact"/>
        <w:ind w:firstLineChars="200" w:firstLine="640"/>
        <w:jc w:val="right"/>
        <w:rPr>
          <w:rFonts w:ascii="方正仿宋简体" w:eastAsia="方正仿宋简体" w:hAnsi="方正仿宋简体" w:cs="方正仿宋简体"/>
          <w:sz w:val="32"/>
          <w:szCs w:val="32"/>
        </w:rPr>
      </w:pPr>
    </w:p>
    <w:p w14:paraId="3ABF2CEC" w14:textId="77777777" w:rsidR="00AE400E" w:rsidRDefault="00000000">
      <w:pPr>
        <w:spacing w:line="560" w:lineRule="exact"/>
        <w:rPr>
          <w:rFonts w:ascii="黑体" w:eastAsia="黑体" w:hAnsi="黑体" w:cs="黑体"/>
          <w:b/>
          <w:bCs/>
          <w:sz w:val="32"/>
          <w:szCs w:val="32"/>
        </w:rPr>
      </w:pPr>
      <w:r>
        <w:rPr>
          <w:rFonts w:ascii="黑体" w:eastAsia="黑体" w:hAnsi="黑体" w:cs="黑体" w:hint="eastAsia"/>
          <w:b/>
          <w:bCs/>
          <w:sz w:val="32"/>
          <w:szCs w:val="32"/>
        </w:rPr>
        <w:t>附件：</w:t>
      </w:r>
    </w:p>
    <w:p w14:paraId="532B36A5" w14:textId="77777777" w:rsidR="00AE400E" w:rsidRDefault="00000000">
      <w:pPr>
        <w:spacing w:line="480" w:lineRule="exact"/>
        <w:jc w:val="center"/>
        <w:rPr>
          <w:rFonts w:ascii="Times New Roman" w:hAnsi="Times New Roman"/>
          <w:b/>
          <w:sz w:val="36"/>
        </w:rPr>
      </w:pPr>
      <w:r>
        <w:rPr>
          <w:rFonts w:ascii="Times New Roman" w:hAnsi="Times New Roman"/>
          <w:b/>
          <w:sz w:val="36"/>
        </w:rPr>
        <w:t>教师学期授课计划表</w:t>
      </w:r>
    </w:p>
    <w:p w14:paraId="3BDC3AC6" w14:textId="77777777" w:rsidR="00AE400E" w:rsidRDefault="00000000">
      <w:pPr>
        <w:spacing w:line="480" w:lineRule="exact"/>
        <w:jc w:val="center"/>
        <w:rPr>
          <w:rFonts w:ascii="Times New Roman" w:hAnsi="Times New Roman"/>
          <w:sz w:val="24"/>
        </w:rPr>
      </w:pPr>
      <w:r>
        <w:rPr>
          <w:rFonts w:ascii="Times New Roman" w:hAnsi="Times New Roman" w:hint="eastAsia"/>
          <w:sz w:val="24"/>
          <w:u w:val="single"/>
        </w:rPr>
        <w:t xml:space="preserve">        </w:t>
      </w:r>
      <w:r>
        <w:rPr>
          <w:rFonts w:ascii="Times New Roman" w:hAnsi="Times New Roman"/>
          <w:sz w:val="24"/>
        </w:rPr>
        <w:t>学年</w:t>
      </w:r>
      <w:r>
        <w:rPr>
          <w:rFonts w:ascii="Times New Roman" w:hAnsi="Times New Roman"/>
          <w:sz w:val="24"/>
        </w:rPr>
        <w:t xml:space="preserve">  </w:t>
      </w:r>
      <w:r>
        <w:rPr>
          <w:rFonts w:ascii="Times New Roman" w:hAnsi="Times New Roman"/>
          <w:sz w:val="24"/>
        </w:rPr>
        <w:t>第</w:t>
      </w:r>
      <w:r>
        <w:rPr>
          <w:rFonts w:ascii="Times New Roman" w:hAnsi="Times New Roman"/>
          <w:sz w:val="24"/>
          <w:u w:val="single"/>
        </w:rPr>
        <w:t xml:space="preserve"> </w:t>
      </w:r>
      <w:r>
        <w:rPr>
          <w:rFonts w:ascii="Times New Roman" w:hAnsi="Times New Roman" w:hint="eastAsia"/>
          <w:sz w:val="24"/>
          <w:u w:val="single"/>
        </w:rPr>
        <w:t xml:space="preserve">      </w:t>
      </w:r>
      <w:r>
        <w:rPr>
          <w:rFonts w:ascii="Times New Roman" w:hAnsi="Times New Roman"/>
          <w:sz w:val="24"/>
        </w:rPr>
        <w:t>学期</w:t>
      </w:r>
    </w:p>
    <w:p w14:paraId="0AC787D0" w14:textId="77777777" w:rsidR="00AE400E" w:rsidRDefault="00000000">
      <w:pPr>
        <w:spacing w:line="480" w:lineRule="exact"/>
        <w:ind w:firstLineChars="150" w:firstLine="315"/>
        <w:jc w:val="left"/>
        <w:rPr>
          <w:rFonts w:ascii="Times New Roman" w:eastAsia="宋体" w:hAnsi="Times New Roman"/>
          <w:sz w:val="24"/>
        </w:rPr>
      </w:pPr>
      <w:r>
        <w:rPr>
          <w:rFonts w:ascii="Times New Roman" w:hAnsi="Times New Roman"/>
        </w:rPr>
        <w:t>任课教师：</w:t>
      </w:r>
      <w:r>
        <w:rPr>
          <w:rFonts w:ascii="Times New Roman" w:hAnsi="Times New Roman" w:hint="eastAsia"/>
        </w:rPr>
        <w:t xml:space="preserve">            </w:t>
      </w:r>
      <w:r>
        <w:rPr>
          <w:rFonts w:ascii="Times New Roman" w:hAnsi="Times New Roman"/>
        </w:rPr>
        <w:t>课程名称：</w:t>
      </w:r>
      <w:r>
        <w:rPr>
          <w:rFonts w:ascii="Times New Roman" w:hAnsi="Times New Roman" w:hint="eastAsia"/>
        </w:rPr>
        <w:t xml:space="preserve">                     </w:t>
      </w:r>
      <w:r>
        <w:rPr>
          <w:rFonts w:ascii="Times New Roman" w:hAnsi="Times New Roman"/>
        </w:rPr>
        <w:t>班级</w:t>
      </w:r>
      <w:r>
        <w:rPr>
          <w:rFonts w:ascii="Times New Roman" w:hAnsi="Times New Roman" w:hint="eastAsia"/>
        </w:rPr>
        <w:t>：</w:t>
      </w:r>
      <w:r>
        <w:rPr>
          <w:rFonts w:ascii="Times New Roman" w:hAnsi="Times New Roman" w:hint="eastAsia"/>
        </w:rPr>
        <w:t xml:space="preserve"> </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561"/>
        <w:gridCol w:w="1645"/>
        <w:gridCol w:w="1305"/>
        <w:gridCol w:w="3608"/>
      </w:tblGrid>
      <w:tr w:rsidR="00AE400E" w14:paraId="0F855F43" w14:textId="77777777">
        <w:trPr>
          <w:trHeight w:val="201"/>
        </w:trPr>
        <w:tc>
          <w:tcPr>
            <w:tcW w:w="2018" w:type="dxa"/>
            <w:gridSpan w:val="2"/>
            <w:vAlign w:val="center"/>
          </w:tcPr>
          <w:p w14:paraId="23B1EDC9" w14:textId="77777777" w:rsidR="00AE400E" w:rsidRDefault="00000000">
            <w:pPr>
              <w:ind w:firstLineChars="40" w:firstLine="84"/>
              <w:jc w:val="center"/>
              <w:rPr>
                <w:rFonts w:ascii="Times New Roman" w:eastAsia="宋体" w:hAnsi="Times New Roman"/>
                <w:szCs w:val="21"/>
              </w:rPr>
            </w:pPr>
            <w:r>
              <w:rPr>
                <w:rFonts w:ascii="Times New Roman" w:hAnsi="Times New Roman"/>
                <w:szCs w:val="21"/>
              </w:rPr>
              <w:t>教材名称</w:t>
            </w:r>
            <w:r>
              <w:rPr>
                <w:rFonts w:ascii="Times New Roman" w:hAnsi="Times New Roman" w:hint="eastAsia"/>
                <w:szCs w:val="21"/>
              </w:rPr>
              <w:t>及</w:t>
            </w:r>
            <w:r>
              <w:rPr>
                <w:rFonts w:ascii="Times New Roman" w:hAnsi="Times New Roman"/>
                <w:szCs w:val="21"/>
              </w:rPr>
              <w:t>版本</w:t>
            </w:r>
          </w:p>
        </w:tc>
        <w:tc>
          <w:tcPr>
            <w:tcW w:w="6558" w:type="dxa"/>
            <w:gridSpan w:val="3"/>
            <w:vAlign w:val="center"/>
          </w:tcPr>
          <w:p w14:paraId="7BFC0CD6" w14:textId="77777777" w:rsidR="00AE400E" w:rsidRDefault="00AE400E">
            <w:pPr>
              <w:ind w:firstLineChars="150" w:firstLine="315"/>
              <w:jc w:val="left"/>
              <w:rPr>
                <w:rFonts w:ascii="Times New Roman" w:eastAsia="宋体" w:hAnsi="Times New Roman"/>
                <w:szCs w:val="21"/>
              </w:rPr>
            </w:pPr>
          </w:p>
        </w:tc>
      </w:tr>
      <w:tr w:rsidR="00AE400E" w14:paraId="1C6C8984" w14:textId="77777777">
        <w:trPr>
          <w:trHeight w:val="263"/>
        </w:trPr>
        <w:tc>
          <w:tcPr>
            <w:tcW w:w="2018" w:type="dxa"/>
            <w:gridSpan w:val="2"/>
            <w:vAlign w:val="center"/>
          </w:tcPr>
          <w:p w14:paraId="0AA44803" w14:textId="77777777" w:rsidR="00AE400E" w:rsidRDefault="00000000">
            <w:pPr>
              <w:ind w:firstLineChars="40" w:firstLine="84"/>
              <w:jc w:val="center"/>
              <w:rPr>
                <w:rFonts w:ascii="Times New Roman" w:eastAsia="宋体" w:hAnsi="Times New Roman"/>
                <w:szCs w:val="21"/>
              </w:rPr>
            </w:pPr>
            <w:r>
              <w:rPr>
                <w:rFonts w:ascii="Times New Roman" w:hAnsi="Times New Roman"/>
                <w:szCs w:val="21"/>
              </w:rPr>
              <w:t>教材出版社及</w:t>
            </w:r>
            <w:r>
              <w:rPr>
                <w:rFonts w:ascii="Times New Roman" w:hAnsi="Times New Roman" w:hint="eastAsia"/>
                <w:szCs w:val="21"/>
              </w:rPr>
              <w:t>类型</w:t>
            </w:r>
          </w:p>
        </w:tc>
        <w:tc>
          <w:tcPr>
            <w:tcW w:w="1645" w:type="dxa"/>
            <w:vAlign w:val="center"/>
          </w:tcPr>
          <w:p w14:paraId="5B6B572E" w14:textId="77777777" w:rsidR="00AE400E" w:rsidRDefault="00AE400E">
            <w:pPr>
              <w:jc w:val="center"/>
              <w:rPr>
                <w:rFonts w:ascii="Times New Roman" w:eastAsia="宋体" w:hAnsi="Times New Roman"/>
                <w:szCs w:val="21"/>
              </w:rPr>
            </w:pPr>
          </w:p>
        </w:tc>
        <w:tc>
          <w:tcPr>
            <w:tcW w:w="1305" w:type="dxa"/>
            <w:vAlign w:val="center"/>
          </w:tcPr>
          <w:p w14:paraId="3FFC737A" w14:textId="77777777" w:rsidR="00AE400E" w:rsidRDefault="00000000">
            <w:pPr>
              <w:jc w:val="center"/>
              <w:rPr>
                <w:rFonts w:ascii="Times New Roman" w:hAnsi="Times New Roman"/>
                <w:szCs w:val="21"/>
              </w:rPr>
            </w:pPr>
            <w:r>
              <w:rPr>
                <w:rFonts w:ascii="Times New Roman" w:hAnsi="Times New Roman" w:hint="eastAsia"/>
                <w:szCs w:val="21"/>
              </w:rPr>
              <w:t>类型</w:t>
            </w:r>
          </w:p>
        </w:tc>
        <w:tc>
          <w:tcPr>
            <w:tcW w:w="3608" w:type="dxa"/>
            <w:vAlign w:val="center"/>
          </w:tcPr>
          <w:p w14:paraId="52E6DB26" w14:textId="77777777" w:rsidR="00AE400E" w:rsidRDefault="00000000">
            <w:pPr>
              <w:jc w:val="left"/>
              <w:rPr>
                <w:rFonts w:ascii="Times New Roman" w:hAnsi="Times New Roman"/>
                <w:szCs w:val="21"/>
              </w:rPr>
            </w:pPr>
            <w:r>
              <w:rPr>
                <w:rFonts w:ascii="Times New Roman" w:hAnsi="Times New Roman" w:hint="eastAsia"/>
                <w:szCs w:val="21"/>
              </w:rPr>
              <w:t>□国家统编教材</w:t>
            </w:r>
            <w:r>
              <w:rPr>
                <w:rFonts w:ascii="Times New Roman" w:hAnsi="Times New Roman" w:hint="eastAsia"/>
                <w:szCs w:val="21"/>
              </w:rPr>
              <w:t xml:space="preserve">  </w:t>
            </w:r>
            <w:r>
              <w:rPr>
                <w:rFonts w:ascii="Times New Roman" w:hAnsi="Times New Roman" w:hint="eastAsia"/>
                <w:szCs w:val="21"/>
              </w:rPr>
              <w:sym w:font="Wingdings 2" w:char="00A3"/>
            </w:r>
            <w:r>
              <w:rPr>
                <w:rFonts w:ascii="Times New Roman" w:hAnsi="Times New Roman" w:hint="eastAsia"/>
                <w:szCs w:val="21"/>
              </w:rPr>
              <w:t>马工程教材</w:t>
            </w:r>
          </w:p>
          <w:p w14:paraId="7D7213BF" w14:textId="77777777" w:rsidR="00AE400E" w:rsidRDefault="00000000">
            <w:pPr>
              <w:jc w:val="left"/>
              <w:rPr>
                <w:rFonts w:ascii="Times New Roman" w:hAnsi="Times New Roman"/>
                <w:szCs w:val="21"/>
              </w:rPr>
            </w:pPr>
            <w:r>
              <w:rPr>
                <w:rFonts w:ascii="Times New Roman" w:hAnsi="Times New Roman" w:hint="eastAsia"/>
                <w:szCs w:val="21"/>
              </w:rPr>
              <w:sym w:font="Wingdings 2" w:char="00A3"/>
            </w:r>
            <w:r>
              <w:rPr>
                <w:rFonts w:ascii="Times New Roman" w:hAnsi="Times New Roman" w:hint="eastAsia"/>
                <w:szCs w:val="21"/>
              </w:rPr>
              <w:t>国家规划教材</w:t>
            </w:r>
            <w:r>
              <w:rPr>
                <w:rFonts w:ascii="Times New Roman" w:hAnsi="Times New Roman" w:hint="eastAsia"/>
                <w:szCs w:val="21"/>
              </w:rPr>
              <w:t xml:space="preserve">  </w:t>
            </w:r>
            <w:r>
              <w:rPr>
                <w:rFonts w:ascii="Times New Roman" w:hAnsi="Times New Roman" w:hint="eastAsia"/>
                <w:szCs w:val="21"/>
              </w:rPr>
              <w:sym w:font="Wingdings 2" w:char="00A3"/>
            </w:r>
            <w:r>
              <w:rPr>
                <w:rFonts w:ascii="Times New Roman" w:hAnsi="Times New Roman" w:hint="eastAsia"/>
                <w:szCs w:val="21"/>
              </w:rPr>
              <w:t>非国家规划材</w:t>
            </w:r>
          </w:p>
        </w:tc>
      </w:tr>
      <w:tr w:rsidR="00AE400E" w14:paraId="472632C2" w14:textId="77777777">
        <w:trPr>
          <w:trHeight w:val="387"/>
        </w:trPr>
        <w:tc>
          <w:tcPr>
            <w:tcW w:w="2018" w:type="dxa"/>
            <w:gridSpan w:val="2"/>
            <w:vAlign w:val="center"/>
          </w:tcPr>
          <w:p w14:paraId="0AE43BA3" w14:textId="77777777" w:rsidR="00AE400E" w:rsidRDefault="00000000">
            <w:pPr>
              <w:ind w:firstLineChars="40" w:firstLine="84"/>
              <w:jc w:val="center"/>
              <w:rPr>
                <w:rFonts w:ascii="Times New Roman" w:hAnsi="Times New Roman"/>
                <w:szCs w:val="21"/>
              </w:rPr>
            </w:pPr>
            <w:r>
              <w:rPr>
                <w:rFonts w:ascii="Times New Roman" w:hAnsi="Times New Roman"/>
                <w:szCs w:val="21"/>
              </w:rPr>
              <w:t>本学期教学时数</w:t>
            </w:r>
          </w:p>
        </w:tc>
        <w:tc>
          <w:tcPr>
            <w:tcW w:w="1645" w:type="dxa"/>
            <w:vAlign w:val="center"/>
          </w:tcPr>
          <w:p w14:paraId="70D095E8" w14:textId="77777777" w:rsidR="00AE400E" w:rsidRDefault="00AE400E">
            <w:pPr>
              <w:jc w:val="center"/>
              <w:rPr>
                <w:rFonts w:ascii="Times New Roman" w:eastAsia="宋体" w:hAnsi="Times New Roman"/>
                <w:szCs w:val="21"/>
              </w:rPr>
            </w:pPr>
          </w:p>
        </w:tc>
        <w:tc>
          <w:tcPr>
            <w:tcW w:w="1305" w:type="dxa"/>
            <w:vAlign w:val="center"/>
          </w:tcPr>
          <w:p w14:paraId="0D13E03E" w14:textId="77777777" w:rsidR="00AE400E" w:rsidRDefault="00000000">
            <w:pPr>
              <w:jc w:val="center"/>
              <w:rPr>
                <w:rFonts w:ascii="Times New Roman" w:hAnsi="Times New Roman"/>
                <w:szCs w:val="21"/>
              </w:rPr>
            </w:pPr>
            <w:r>
              <w:rPr>
                <w:rFonts w:ascii="Times New Roman" w:hAnsi="Times New Roman"/>
                <w:szCs w:val="21"/>
              </w:rPr>
              <w:t>课程总学时</w:t>
            </w:r>
          </w:p>
        </w:tc>
        <w:tc>
          <w:tcPr>
            <w:tcW w:w="3608" w:type="dxa"/>
            <w:vAlign w:val="center"/>
          </w:tcPr>
          <w:p w14:paraId="4E8E60D9" w14:textId="77777777" w:rsidR="00AE400E" w:rsidRDefault="00AE400E">
            <w:pPr>
              <w:jc w:val="center"/>
              <w:rPr>
                <w:rFonts w:ascii="Times New Roman" w:eastAsia="宋体" w:hAnsi="Times New Roman"/>
                <w:szCs w:val="21"/>
              </w:rPr>
            </w:pPr>
          </w:p>
        </w:tc>
      </w:tr>
      <w:tr w:rsidR="00AE400E" w14:paraId="1F2EBC1E" w14:textId="77777777">
        <w:trPr>
          <w:trHeight w:val="337"/>
        </w:trPr>
        <w:tc>
          <w:tcPr>
            <w:tcW w:w="2018" w:type="dxa"/>
            <w:gridSpan w:val="2"/>
            <w:vAlign w:val="center"/>
          </w:tcPr>
          <w:p w14:paraId="1F7612B9" w14:textId="77777777" w:rsidR="00AE400E" w:rsidRDefault="00000000">
            <w:pPr>
              <w:ind w:firstLineChars="40" w:firstLine="84"/>
              <w:jc w:val="center"/>
              <w:rPr>
                <w:rFonts w:ascii="Times New Roman" w:hAnsi="Times New Roman"/>
                <w:szCs w:val="21"/>
              </w:rPr>
            </w:pPr>
            <w:r>
              <w:rPr>
                <w:rFonts w:ascii="Times New Roman" w:hAnsi="Times New Roman"/>
                <w:szCs w:val="21"/>
              </w:rPr>
              <w:t>本学期教学周数</w:t>
            </w:r>
          </w:p>
        </w:tc>
        <w:tc>
          <w:tcPr>
            <w:tcW w:w="1645" w:type="dxa"/>
            <w:vAlign w:val="center"/>
          </w:tcPr>
          <w:p w14:paraId="0FB8F94F" w14:textId="77777777" w:rsidR="00AE400E" w:rsidRDefault="00AE400E">
            <w:pPr>
              <w:jc w:val="center"/>
              <w:rPr>
                <w:rFonts w:ascii="Times New Roman" w:eastAsia="宋体" w:hAnsi="Times New Roman"/>
                <w:szCs w:val="21"/>
              </w:rPr>
            </w:pPr>
          </w:p>
        </w:tc>
        <w:tc>
          <w:tcPr>
            <w:tcW w:w="1305" w:type="dxa"/>
            <w:vAlign w:val="center"/>
          </w:tcPr>
          <w:p w14:paraId="464104B8" w14:textId="77777777" w:rsidR="00AE400E" w:rsidRDefault="00000000">
            <w:pPr>
              <w:jc w:val="center"/>
              <w:rPr>
                <w:rFonts w:ascii="Times New Roman" w:hAnsi="Times New Roman"/>
                <w:szCs w:val="21"/>
              </w:rPr>
            </w:pPr>
            <w:r>
              <w:rPr>
                <w:rFonts w:ascii="Times New Roman" w:hAnsi="Times New Roman"/>
                <w:szCs w:val="21"/>
              </w:rPr>
              <w:t>已讲授学时</w:t>
            </w:r>
          </w:p>
        </w:tc>
        <w:tc>
          <w:tcPr>
            <w:tcW w:w="3608" w:type="dxa"/>
            <w:vAlign w:val="center"/>
          </w:tcPr>
          <w:p w14:paraId="475EE973" w14:textId="77777777" w:rsidR="00AE400E" w:rsidRDefault="00AE400E">
            <w:pPr>
              <w:jc w:val="center"/>
              <w:rPr>
                <w:rFonts w:ascii="Times New Roman" w:eastAsia="宋体" w:hAnsi="Times New Roman"/>
                <w:szCs w:val="21"/>
              </w:rPr>
            </w:pPr>
          </w:p>
        </w:tc>
      </w:tr>
      <w:tr w:rsidR="00AE400E" w14:paraId="2A0BFB7C" w14:textId="77777777">
        <w:trPr>
          <w:trHeight w:val="246"/>
        </w:trPr>
        <w:tc>
          <w:tcPr>
            <w:tcW w:w="2018" w:type="dxa"/>
            <w:gridSpan w:val="2"/>
            <w:vAlign w:val="center"/>
          </w:tcPr>
          <w:p w14:paraId="5EF38E7B" w14:textId="77777777" w:rsidR="00AE400E" w:rsidRDefault="00000000">
            <w:pPr>
              <w:ind w:firstLineChars="40" w:firstLine="84"/>
              <w:jc w:val="center"/>
              <w:rPr>
                <w:rFonts w:ascii="Times New Roman" w:hAnsi="Times New Roman"/>
                <w:szCs w:val="21"/>
              </w:rPr>
            </w:pPr>
            <w:r>
              <w:rPr>
                <w:rFonts w:ascii="Times New Roman" w:hAnsi="Times New Roman"/>
                <w:szCs w:val="21"/>
              </w:rPr>
              <w:t>本学期周学时数</w:t>
            </w:r>
          </w:p>
        </w:tc>
        <w:tc>
          <w:tcPr>
            <w:tcW w:w="1645" w:type="dxa"/>
            <w:vAlign w:val="center"/>
          </w:tcPr>
          <w:p w14:paraId="40ADFEBE" w14:textId="77777777" w:rsidR="00AE400E" w:rsidRDefault="00AE400E">
            <w:pPr>
              <w:jc w:val="center"/>
              <w:rPr>
                <w:rFonts w:ascii="Times New Roman" w:eastAsia="宋体" w:hAnsi="Times New Roman"/>
                <w:szCs w:val="21"/>
              </w:rPr>
            </w:pPr>
          </w:p>
        </w:tc>
        <w:tc>
          <w:tcPr>
            <w:tcW w:w="1305" w:type="dxa"/>
            <w:vAlign w:val="center"/>
          </w:tcPr>
          <w:p w14:paraId="6E1294BD" w14:textId="77777777" w:rsidR="00AE400E" w:rsidRDefault="00000000">
            <w:pPr>
              <w:jc w:val="center"/>
              <w:rPr>
                <w:rFonts w:ascii="Times New Roman" w:hAnsi="Times New Roman"/>
                <w:szCs w:val="21"/>
              </w:rPr>
            </w:pPr>
            <w:r>
              <w:rPr>
                <w:rFonts w:ascii="Times New Roman" w:hAnsi="Times New Roman"/>
                <w:spacing w:val="20"/>
                <w:kern w:val="0"/>
                <w:szCs w:val="21"/>
              </w:rPr>
              <w:t>尚需学时</w:t>
            </w:r>
          </w:p>
        </w:tc>
        <w:tc>
          <w:tcPr>
            <w:tcW w:w="3608" w:type="dxa"/>
            <w:vAlign w:val="center"/>
          </w:tcPr>
          <w:p w14:paraId="59E10F12" w14:textId="77777777" w:rsidR="00AE400E" w:rsidRDefault="00AE400E">
            <w:pPr>
              <w:jc w:val="center"/>
              <w:rPr>
                <w:rFonts w:ascii="Times New Roman" w:eastAsia="宋体" w:hAnsi="Times New Roman"/>
                <w:szCs w:val="21"/>
              </w:rPr>
            </w:pPr>
          </w:p>
        </w:tc>
      </w:tr>
      <w:tr w:rsidR="00AE400E" w14:paraId="0E0CA32D" w14:textId="77777777">
        <w:trPr>
          <w:cantSplit/>
          <w:trHeight w:val="194"/>
        </w:trPr>
        <w:tc>
          <w:tcPr>
            <w:tcW w:w="457" w:type="dxa"/>
            <w:vMerge w:val="restart"/>
            <w:vAlign w:val="center"/>
          </w:tcPr>
          <w:p w14:paraId="28BB84A3" w14:textId="77777777" w:rsidR="00AE400E" w:rsidRDefault="00000000">
            <w:pPr>
              <w:jc w:val="center"/>
              <w:rPr>
                <w:rFonts w:ascii="Times New Roman" w:hAnsi="Times New Roman"/>
                <w:spacing w:val="50"/>
                <w:kern w:val="0"/>
                <w:szCs w:val="21"/>
              </w:rPr>
            </w:pPr>
            <w:r>
              <w:rPr>
                <w:rFonts w:ascii="Times New Roman" w:hAnsi="Times New Roman" w:hint="eastAsia"/>
                <w:spacing w:val="50"/>
                <w:kern w:val="0"/>
                <w:szCs w:val="21"/>
              </w:rPr>
              <w:t>面授</w:t>
            </w:r>
          </w:p>
          <w:p w14:paraId="3CDC2AB8" w14:textId="77777777" w:rsidR="00AE400E" w:rsidRDefault="00000000">
            <w:pPr>
              <w:jc w:val="center"/>
              <w:rPr>
                <w:rFonts w:ascii="Times New Roman" w:hAnsi="Times New Roman"/>
                <w:spacing w:val="50"/>
                <w:kern w:val="0"/>
                <w:szCs w:val="21"/>
              </w:rPr>
            </w:pPr>
            <w:r>
              <w:rPr>
                <w:rFonts w:ascii="Times New Roman" w:hAnsi="Times New Roman" w:hint="eastAsia"/>
                <w:spacing w:val="50"/>
                <w:kern w:val="0"/>
                <w:szCs w:val="21"/>
              </w:rPr>
              <w:t>学时数</w:t>
            </w:r>
          </w:p>
          <w:p w14:paraId="655FB5F3" w14:textId="77777777" w:rsidR="00AE400E" w:rsidRDefault="00000000">
            <w:pPr>
              <w:jc w:val="center"/>
              <w:rPr>
                <w:rFonts w:ascii="Times New Roman" w:eastAsia="宋体" w:hAnsi="Times New Roman" w:cs="Times New Roman"/>
                <w:szCs w:val="21"/>
              </w:rPr>
            </w:pPr>
            <w:r>
              <w:rPr>
                <w:rFonts w:ascii="Times New Roman" w:hAnsi="Times New Roman" w:hint="eastAsia"/>
                <w:spacing w:val="50"/>
                <w:kern w:val="0"/>
                <w:szCs w:val="21"/>
              </w:rPr>
              <w:t xml:space="preserve"> </w:t>
            </w:r>
          </w:p>
        </w:tc>
        <w:tc>
          <w:tcPr>
            <w:tcW w:w="1561" w:type="dxa"/>
            <w:vAlign w:val="center"/>
          </w:tcPr>
          <w:p w14:paraId="23D414B4" w14:textId="77777777" w:rsidR="00AE400E" w:rsidRDefault="00000000">
            <w:pPr>
              <w:jc w:val="center"/>
              <w:rPr>
                <w:rFonts w:ascii="Times New Roman" w:hAnsi="Times New Roman"/>
                <w:spacing w:val="50"/>
                <w:kern w:val="0"/>
                <w:szCs w:val="21"/>
              </w:rPr>
            </w:pPr>
            <w:r>
              <w:rPr>
                <w:rFonts w:ascii="Times New Roman" w:hAnsi="Times New Roman" w:hint="eastAsia"/>
                <w:spacing w:val="50"/>
                <w:kern w:val="0"/>
                <w:szCs w:val="21"/>
              </w:rPr>
              <w:t>纯理论</w:t>
            </w:r>
          </w:p>
        </w:tc>
        <w:tc>
          <w:tcPr>
            <w:tcW w:w="1645" w:type="dxa"/>
            <w:vAlign w:val="center"/>
          </w:tcPr>
          <w:p w14:paraId="1A2B06AC" w14:textId="77777777" w:rsidR="00AE400E" w:rsidRDefault="00AE400E">
            <w:pPr>
              <w:jc w:val="center"/>
              <w:rPr>
                <w:rFonts w:ascii="Times New Roman" w:eastAsia="宋体" w:hAnsi="Times New Roman"/>
                <w:szCs w:val="21"/>
              </w:rPr>
            </w:pPr>
          </w:p>
        </w:tc>
        <w:tc>
          <w:tcPr>
            <w:tcW w:w="1305" w:type="dxa"/>
            <w:vMerge w:val="restart"/>
            <w:vAlign w:val="center"/>
          </w:tcPr>
          <w:p w14:paraId="7FABC0AF" w14:textId="77777777" w:rsidR="00AE400E" w:rsidRDefault="00000000">
            <w:pPr>
              <w:jc w:val="center"/>
              <w:rPr>
                <w:rFonts w:ascii="Times New Roman" w:hAnsi="Times New Roman"/>
                <w:szCs w:val="21"/>
              </w:rPr>
            </w:pPr>
            <w:r>
              <w:rPr>
                <w:rFonts w:ascii="Times New Roman" w:hAnsi="Times New Roman"/>
                <w:szCs w:val="21"/>
              </w:rPr>
              <w:t>必</w:t>
            </w:r>
          </w:p>
          <w:p w14:paraId="7B0BEF5C" w14:textId="77777777" w:rsidR="00AE400E" w:rsidRDefault="00000000">
            <w:pPr>
              <w:jc w:val="center"/>
              <w:rPr>
                <w:rFonts w:ascii="Times New Roman" w:hAnsi="Times New Roman"/>
                <w:szCs w:val="21"/>
              </w:rPr>
            </w:pPr>
            <w:r>
              <w:rPr>
                <w:rFonts w:ascii="Times New Roman" w:hAnsi="Times New Roman"/>
                <w:szCs w:val="21"/>
              </w:rPr>
              <w:t>要</w:t>
            </w:r>
          </w:p>
          <w:p w14:paraId="13EA8AF2" w14:textId="77777777" w:rsidR="00AE400E" w:rsidRDefault="00000000">
            <w:pPr>
              <w:jc w:val="center"/>
              <w:rPr>
                <w:rFonts w:ascii="Times New Roman" w:hAnsi="Times New Roman"/>
                <w:szCs w:val="21"/>
              </w:rPr>
            </w:pPr>
            <w:r>
              <w:rPr>
                <w:rFonts w:ascii="Times New Roman" w:hAnsi="Times New Roman"/>
                <w:szCs w:val="21"/>
              </w:rPr>
              <w:t>说</w:t>
            </w:r>
          </w:p>
          <w:p w14:paraId="27E11665" w14:textId="77777777" w:rsidR="00AE400E" w:rsidRDefault="00000000">
            <w:pPr>
              <w:jc w:val="center"/>
              <w:rPr>
                <w:rFonts w:ascii="Times New Roman" w:hAnsi="Times New Roman"/>
                <w:szCs w:val="21"/>
              </w:rPr>
            </w:pPr>
            <w:r>
              <w:rPr>
                <w:rFonts w:ascii="Times New Roman" w:hAnsi="Times New Roman"/>
                <w:szCs w:val="21"/>
              </w:rPr>
              <w:t>明</w:t>
            </w:r>
          </w:p>
        </w:tc>
        <w:tc>
          <w:tcPr>
            <w:tcW w:w="3608" w:type="dxa"/>
            <w:vMerge w:val="restart"/>
            <w:vAlign w:val="center"/>
          </w:tcPr>
          <w:p w14:paraId="0124E82D" w14:textId="77777777" w:rsidR="00AE400E" w:rsidRDefault="00000000">
            <w:pPr>
              <w:spacing w:line="380" w:lineRule="exact"/>
              <w:jc w:val="left"/>
              <w:rPr>
                <w:rFonts w:ascii="Times New Roman" w:eastAsia="宋体" w:hAnsi="Times New Roman"/>
                <w:szCs w:val="21"/>
              </w:rPr>
            </w:pPr>
            <w:r>
              <w:rPr>
                <w:rFonts w:ascii="Times New Roman" w:eastAsia="宋体" w:hAnsi="Times New Roman" w:hint="eastAsia"/>
                <w:szCs w:val="21"/>
              </w:rPr>
              <w:t>此栏需说明</w:t>
            </w:r>
            <w:r>
              <w:rPr>
                <w:rFonts w:ascii="Times New Roman" w:eastAsia="宋体" w:hAnsi="Times New Roman" w:hint="eastAsia"/>
                <w:szCs w:val="21"/>
              </w:rPr>
              <w:t xml:space="preserve">: </w:t>
            </w:r>
          </w:p>
          <w:p w14:paraId="7FEBC4C2" w14:textId="77777777" w:rsidR="00AE400E" w:rsidRDefault="00000000">
            <w:pPr>
              <w:numPr>
                <w:ilvl w:val="0"/>
                <w:numId w:val="3"/>
              </w:numPr>
              <w:spacing w:line="380" w:lineRule="exact"/>
              <w:jc w:val="left"/>
              <w:rPr>
                <w:rFonts w:ascii="Times New Roman" w:eastAsia="宋体" w:hAnsi="Times New Roman"/>
                <w:szCs w:val="21"/>
              </w:rPr>
            </w:pPr>
            <w:r>
              <w:rPr>
                <w:rFonts w:ascii="Times New Roman" w:eastAsia="宋体" w:hAnsi="Times New Roman" w:hint="eastAsia"/>
                <w:szCs w:val="21"/>
              </w:rPr>
              <w:t>总学时（含线上和线下）理论、实践学时分配比例，如总学时</w:t>
            </w:r>
            <w:r>
              <w:rPr>
                <w:rFonts w:ascii="Times New Roman" w:eastAsia="宋体" w:hAnsi="Times New Roman" w:hint="eastAsia"/>
                <w:szCs w:val="21"/>
              </w:rPr>
              <w:t>64</w:t>
            </w:r>
            <w:r>
              <w:rPr>
                <w:rFonts w:ascii="Times New Roman" w:eastAsia="宋体" w:hAnsi="Times New Roman" w:hint="eastAsia"/>
                <w:szCs w:val="21"/>
              </w:rPr>
              <w:t>，可写成理论：实践</w:t>
            </w:r>
            <w:r>
              <w:rPr>
                <w:rFonts w:ascii="Times New Roman" w:eastAsia="宋体" w:hAnsi="Times New Roman" w:hint="eastAsia"/>
                <w:szCs w:val="21"/>
              </w:rPr>
              <w:t>=30:34</w:t>
            </w:r>
          </w:p>
          <w:p w14:paraId="12E85272" w14:textId="77777777" w:rsidR="00AE400E" w:rsidRDefault="00000000">
            <w:pPr>
              <w:numPr>
                <w:ilvl w:val="0"/>
                <w:numId w:val="3"/>
              </w:numPr>
              <w:spacing w:line="380" w:lineRule="exact"/>
              <w:jc w:val="left"/>
              <w:rPr>
                <w:rFonts w:ascii="Times New Roman" w:eastAsia="宋体" w:hAnsi="Times New Roman"/>
                <w:szCs w:val="21"/>
              </w:rPr>
            </w:pPr>
            <w:r>
              <w:rPr>
                <w:rFonts w:ascii="Times New Roman" w:eastAsia="宋体" w:hAnsi="Times New Roman" w:hint="eastAsia"/>
                <w:szCs w:val="21"/>
              </w:rPr>
              <w:t>理实一体化学时中实践学时数；</w:t>
            </w:r>
          </w:p>
          <w:p w14:paraId="75AFAA1D" w14:textId="77777777" w:rsidR="00AE400E" w:rsidRDefault="00000000">
            <w:pPr>
              <w:numPr>
                <w:ilvl w:val="0"/>
                <w:numId w:val="3"/>
              </w:numPr>
              <w:spacing w:line="380" w:lineRule="exact"/>
              <w:jc w:val="left"/>
              <w:rPr>
                <w:rFonts w:ascii="Times New Roman" w:eastAsia="宋体" w:hAnsi="Times New Roman"/>
                <w:szCs w:val="21"/>
              </w:rPr>
            </w:pPr>
            <w:r>
              <w:rPr>
                <w:rFonts w:ascii="Times New Roman" w:eastAsia="宋体" w:hAnsi="Times New Roman" w:hint="eastAsia"/>
                <w:szCs w:val="21"/>
              </w:rPr>
              <w:t>计划采用的教学方法、教学手段；</w:t>
            </w:r>
          </w:p>
          <w:p w14:paraId="6F1E1E68" w14:textId="77777777" w:rsidR="00AE400E" w:rsidRDefault="00000000">
            <w:pPr>
              <w:numPr>
                <w:ilvl w:val="0"/>
                <w:numId w:val="3"/>
              </w:numPr>
              <w:spacing w:line="380" w:lineRule="exact"/>
              <w:jc w:val="left"/>
              <w:rPr>
                <w:rFonts w:ascii="Times New Roman" w:eastAsia="宋体" w:hAnsi="Times New Roman"/>
                <w:szCs w:val="21"/>
              </w:rPr>
            </w:pPr>
            <w:r>
              <w:rPr>
                <w:rFonts w:ascii="Times New Roman" w:eastAsia="宋体" w:hAnsi="Times New Roman" w:hint="eastAsia"/>
                <w:szCs w:val="21"/>
              </w:rPr>
              <w:t>线上学时依托什么平台的课程（自建还是他人课程），如何对学生有计划地进行辅导和过程性监测；</w:t>
            </w:r>
          </w:p>
          <w:p w14:paraId="71816FFE" w14:textId="77777777" w:rsidR="00AE400E" w:rsidRDefault="00000000">
            <w:pPr>
              <w:numPr>
                <w:ilvl w:val="0"/>
                <w:numId w:val="3"/>
              </w:numPr>
              <w:spacing w:line="380" w:lineRule="exact"/>
              <w:jc w:val="left"/>
              <w:rPr>
                <w:rFonts w:ascii="Times New Roman" w:eastAsia="宋体" w:hAnsi="Times New Roman"/>
                <w:szCs w:val="21"/>
              </w:rPr>
            </w:pPr>
            <w:r>
              <w:rPr>
                <w:rFonts w:ascii="Times New Roman" w:eastAsia="宋体" w:hAnsi="Times New Roman" w:hint="eastAsia"/>
                <w:szCs w:val="21"/>
              </w:rPr>
              <w:t>教学场地；</w:t>
            </w:r>
          </w:p>
          <w:p w14:paraId="0DB258FD" w14:textId="77777777" w:rsidR="00AE400E" w:rsidRDefault="00000000">
            <w:pPr>
              <w:spacing w:line="380" w:lineRule="exact"/>
              <w:jc w:val="left"/>
              <w:rPr>
                <w:rFonts w:ascii="Times New Roman" w:eastAsia="宋体" w:hAnsi="Times New Roman"/>
                <w:szCs w:val="21"/>
              </w:rPr>
            </w:pPr>
            <w:r>
              <w:rPr>
                <w:rFonts w:ascii="Times New Roman" w:eastAsia="宋体" w:hAnsi="Times New Roman" w:hint="eastAsia"/>
                <w:szCs w:val="21"/>
              </w:rPr>
              <w:t>教学中注意事项等</w:t>
            </w:r>
          </w:p>
        </w:tc>
      </w:tr>
      <w:tr w:rsidR="00AE400E" w14:paraId="3BC72B56" w14:textId="77777777">
        <w:trPr>
          <w:cantSplit/>
          <w:trHeight w:val="90"/>
        </w:trPr>
        <w:tc>
          <w:tcPr>
            <w:tcW w:w="457" w:type="dxa"/>
            <w:vMerge/>
            <w:vAlign w:val="center"/>
          </w:tcPr>
          <w:p w14:paraId="15DCB0D8" w14:textId="77777777" w:rsidR="00AE400E" w:rsidRDefault="00AE400E">
            <w:pPr>
              <w:jc w:val="center"/>
              <w:rPr>
                <w:rFonts w:ascii="Times New Roman" w:eastAsia="宋体" w:hAnsi="Times New Roman"/>
                <w:szCs w:val="21"/>
              </w:rPr>
            </w:pPr>
          </w:p>
        </w:tc>
        <w:tc>
          <w:tcPr>
            <w:tcW w:w="1561" w:type="dxa"/>
            <w:vAlign w:val="center"/>
          </w:tcPr>
          <w:p w14:paraId="4E790A7C" w14:textId="77777777" w:rsidR="00AE400E" w:rsidRDefault="00000000">
            <w:pPr>
              <w:jc w:val="center"/>
              <w:rPr>
                <w:rFonts w:ascii="Times New Roman" w:hAnsi="Times New Roman"/>
                <w:spacing w:val="50"/>
                <w:kern w:val="0"/>
                <w:szCs w:val="21"/>
              </w:rPr>
            </w:pPr>
            <w:r>
              <w:rPr>
                <w:rFonts w:ascii="Times New Roman" w:hAnsi="Times New Roman" w:hint="eastAsia"/>
                <w:spacing w:val="50"/>
                <w:kern w:val="0"/>
                <w:szCs w:val="21"/>
              </w:rPr>
              <w:t>理实一体</w:t>
            </w:r>
          </w:p>
        </w:tc>
        <w:tc>
          <w:tcPr>
            <w:tcW w:w="1645" w:type="dxa"/>
            <w:vAlign w:val="center"/>
          </w:tcPr>
          <w:p w14:paraId="149423D9" w14:textId="77777777" w:rsidR="00AE400E" w:rsidRDefault="00AE400E">
            <w:pPr>
              <w:jc w:val="center"/>
              <w:rPr>
                <w:rFonts w:ascii="Times New Roman" w:eastAsia="宋体" w:hAnsi="Times New Roman"/>
                <w:szCs w:val="21"/>
              </w:rPr>
            </w:pPr>
          </w:p>
        </w:tc>
        <w:tc>
          <w:tcPr>
            <w:tcW w:w="1305" w:type="dxa"/>
            <w:vMerge/>
            <w:vAlign w:val="center"/>
          </w:tcPr>
          <w:p w14:paraId="122FE56C" w14:textId="77777777" w:rsidR="00AE400E" w:rsidRDefault="00AE400E">
            <w:pPr>
              <w:jc w:val="center"/>
              <w:rPr>
                <w:rFonts w:ascii="Times New Roman" w:hAnsi="Times New Roman"/>
                <w:szCs w:val="21"/>
              </w:rPr>
            </w:pPr>
          </w:p>
        </w:tc>
        <w:tc>
          <w:tcPr>
            <w:tcW w:w="3608" w:type="dxa"/>
            <w:vMerge/>
            <w:vAlign w:val="center"/>
          </w:tcPr>
          <w:p w14:paraId="52810C71" w14:textId="77777777" w:rsidR="00AE400E" w:rsidRDefault="00AE400E">
            <w:pPr>
              <w:jc w:val="center"/>
              <w:rPr>
                <w:rFonts w:ascii="Times New Roman" w:hAnsi="Times New Roman"/>
                <w:szCs w:val="21"/>
              </w:rPr>
            </w:pPr>
          </w:p>
        </w:tc>
      </w:tr>
      <w:tr w:rsidR="00AE400E" w14:paraId="03AB6FCC" w14:textId="77777777">
        <w:trPr>
          <w:cantSplit/>
          <w:trHeight w:val="282"/>
        </w:trPr>
        <w:tc>
          <w:tcPr>
            <w:tcW w:w="457" w:type="dxa"/>
            <w:vMerge/>
            <w:vAlign w:val="center"/>
          </w:tcPr>
          <w:p w14:paraId="62D64560" w14:textId="77777777" w:rsidR="00AE400E" w:rsidRDefault="00AE400E">
            <w:pPr>
              <w:jc w:val="center"/>
              <w:rPr>
                <w:rFonts w:ascii="Times New Roman" w:eastAsia="宋体" w:hAnsi="Times New Roman"/>
                <w:szCs w:val="21"/>
              </w:rPr>
            </w:pPr>
          </w:p>
        </w:tc>
        <w:tc>
          <w:tcPr>
            <w:tcW w:w="1561" w:type="dxa"/>
            <w:vAlign w:val="center"/>
          </w:tcPr>
          <w:p w14:paraId="51306A7C" w14:textId="77777777" w:rsidR="00AE400E" w:rsidRDefault="00000000">
            <w:pPr>
              <w:jc w:val="center"/>
              <w:rPr>
                <w:rFonts w:ascii="Times New Roman" w:hAnsi="Times New Roman"/>
                <w:szCs w:val="21"/>
              </w:rPr>
            </w:pPr>
            <w:r>
              <w:rPr>
                <w:rFonts w:ascii="Times New Roman" w:hAnsi="Times New Roman" w:hint="eastAsia"/>
                <w:szCs w:val="21"/>
              </w:rPr>
              <w:t>实验（实训）</w:t>
            </w:r>
          </w:p>
        </w:tc>
        <w:tc>
          <w:tcPr>
            <w:tcW w:w="1645" w:type="dxa"/>
            <w:vAlign w:val="center"/>
          </w:tcPr>
          <w:p w14:paraId="4972057E" w14:textId="77777777" w:rsidR="00AE400E" w:rsidRDefault="00AE400E">
            <w:pPr>
              <w:jc w:val="center"/>
              <w:rPr>
                <w:rFonts w:ascii="Times New Roman" w:eastAsia="宋体" w:hAnsi="Times New Roman"/>
                <w:szCs w:val="21"/>
              </w:rPr>
            </w:pPr>
          </w:p>
        </w:tc>
        <w:tc>
          <w:tcPr>
            <w:tcW w:w="1305" w:type="dxa"/>
            <w:vMerge/>
            <w:vAlign w:val="center"/>
          </w:tcPr>
          <w:p w14:paraId="36498293" w14:textId="77777777" w:rsidR="00AE400E" w:rsidRDefault="00AE400E">
            <w:pPr>
              <w:jc w:val="center"/>
              <w:rPr>
                <w:rFonts w:ascii="Times New Roman" w:hAnsi="Times New Roman"/>
                <w:szCs w:val="21"/>
              </w:rPr>
            </w:pPr>
          </w:p>
        </w:tc>
        <w:tc>
          <w:tcPr>
            <w:tcW w:w="3608" w:type="dxa"/>
            <w:vMerge/>
            <w:vAlign w:val="center"/>
          </w:tcPr>
          <w:p w14:paraId="3D23060A" w14:textId="77777777" w:rsidR="00AE400E" w:rsidRDefault="00AE400E">
            <w:pPr>
              <w:jc w:val="center"/>
              <w:rPr>
                <w:rFonts w:ascii="Times New Roman" w:hAnsi="Times New Roman"/>
                <w:szCs w:val="21"/>
              </w:rPr>
            </w:pPr>
          </w:p>
        </w:tc>
      </w:tr>
      <w:tr w:rsidR="00AE400E" w14:paraId="45E56267" w14:textId="77777777">
        <w:trPr>
          <w:cantSplit/>
          <w:trHeight w:val="274"/>
        </w:trPr>
        <w:tc>
          <w:tcPr>
            <w:tcW w:w="457" w:type="dxa"/>
            <w:vMerge/>
            <w:vAlign w:val="center"/>
          </w:tcPr>
          <w:p w14:paraId="62ECA77E" w14:textId="77777777" w:rsidR="00AE400E" w:rsidRDefault="00AE400E">
            <w:pPr>
              <w:jc w:val="center"/>
              <w:rPr>
                <w:rFonts w:ascii="Times New Roman" w:hAnsi="Times New Roman"/>
                <w:szCs w:val="21"/>
                <w:highlight w:val="green"/>
              </w:rPr>
            </w:pPr>
          </w:p>
        </w:tc>
        <w:tc>
          <w:tcPr>
            <w:tcW w:w="1561" w:type="dxa"/>
            <w:vAlign w:val="center"/>
          </w:tcPr>
          <w:p w14:paraId="2BE28A6E" w14:textId="77777777" w:rsidR="00AE400E" w:rsidRDefault="00000000">
            <w:pPr>
              <w:jc w:val="center"/>
              <w:rPr>
                <w:rFonts w:ascii="Times New Roman" w:hAnsi="Times New Roman"/>
                <w:szCs w:val="21"/>
              </w:rPr>
            </w:pPr>
            <w:r>
              <w:rPr>
                <w:rFonts w:ascii="Times New Roman" w:hAnsi="Times New Roman"/>
                <w:szCs w:val="21"/>
              </w:rPr>
              <w:t>课堂练习时数</w:t>
            </w:r>
          </w:p>
        </w:tc>
        <w:tc>
          <w:tcPr>
            <w:tcW w:w="1645" w:type="dxa"/>
            <w:vAlign w:val="center"/>
          </w:tcPr>
          <w:p w14:paraId="2CE568E4" w14:textId="77777777" w:rsidR="00AE400E" w:rsidRDefault="00AE400E">
            <w:pPr>
              <w:jc w:val="center"/>
              <w:rPr>
                <w:rFonts w:ascii="Times New Roman" w:eastAsia="宋体" w:hAnsi="Times New Roman"/>
                <w:szCs w:val="21"/>
              </w:rPr>
            </w:pPr>
          </w:p>
        </w:tc>
        <w:tc>
          <w:tcPr>
            <w:tcW w:w="1305" w:type="dxa"/>
            <w:vMerge/>
            <w:vAlign w:val="center"/>
          </w:tcPr>
          <w:p w14:paraId="77F5BEE1" w14:textId="77777777" w:rsidR="00AE400E" w:rsidRDefault="00AE400E">
            <w:pPr>
              <w:jc w:val="center"/>
              <w:rPr>
                <w:rFonts w:ascii="Times New Roman" w:hAnsi="Times New Roman"/>
                <w:szCs w:val="21"/>
              </w:rPr>
            </w:pPr>
          </w:p>
        </w:tc>
        <w:tc>
          <w:tcPr>
            <w:tcW w:w="3608" w:type="dxa"/>
            <w:vMerge/>
            <w:vAlign w:val="center"/>
          </w:tcPr>
          <w:p w14:paraId="29A8A597" w14:textId="77777777" w:rsidR="00AE400E" w:rsidRDefault="00AE400E">
            <w:pPr>
              <w:jc w:val="center"/>
              <w:rPr>
                <w:rFonts w:ascii="Times New Roman" w:hAnsi="Times New Roman"/>
                <w:szCs w:val="21"/>
              </w:rPr>
            </w:pPr>
          </w:p>
        </w:tc>
      </w:tr>
      <w:tr w:rsidR="00AE400E" w14:paraId="15E5A56F" w14:textId="77777777">
        <w:trPr>
          <w:cantSplit/>
          <w:trHeight w:val="156"/>
        </w:trPr>
        <w:tc>
          <w:tcPr>
            <w:tcW w:w="457" w:type="dxa"/>
            <w:vMerge/>
            <w:vAlign w:val="center"/>
          </w:tcPr>
          <w:p w14:paraId="0BFCED60" w14:textId="77777777" w:rsidR="00AE400E" w:rsidRDefault="00AE400E">
            <w:pPr>
              <w:jc w:val="center"/>
              <w:rPr>
                <w:rFonts w:ascii="Times New Roman" w:hAnsi="Times New Roman"/>
                <w:szCs w:val="21"/>
                <w:highlight w:val="green"/>
              </w:rPr>
            </w:pPr>
          </w:p>
        </w:tc>
        <w:tc>
          <w:tcPr>
            <w:tcW w:w="1561" w:type="dxa"/>
            <w:vAlign w:val="center"/>
          </w:tcPr>
          <w:p w14:paraId="012B3B32" w14:textId="77777777" w:rsidR="00AE400E" w:rsidRDefault="00000000">
            <w:pPr>
              <w:jc w:val="center"/>
              <w:rPr>
                <w:rFonts w:ascii="Times New Roman" w:hAnsi="Times New Roman"/>
                <w:spacing w:val="50"/>
                <w:kern w:val="0"/>
                <w:szCs w:val="21"/>
              </w:rPr>
            </w:pPr>
            <w:r>
              <w:rPr>
                <w:rFonts w:ascii="Times New Roman" w:hAnsi="Times New Roman"/>
                <w:spacing w:val="50"/>
                <w:kern w:val="0"/>
                <w:szCs w:val="21"/>
              </w:rPr>
              <w:t>复习时</w:t>
            </w:r>
            <w:r>
              <w:rPr>
                <w:rFonts w:ascii="Times New Roman" w:hAnsi="Times New Roman"/>
                <w:kern w:val="0"/>
                <w:szCs w:val="21"/>
              </w:rPr>
              <w:t>数</w:t>
            </w:r>
          </w:p>
        </w:tc>
        <w:tc>
          <w:tcPr>
            <w:tcW w:w="1645" w:type="dxa"/>
            <w:vAlign w:val="center"/>
          </w:tcPr>
          <w:p w14:paraId="728A8CEE" w14:textId="77777777" w:rsidR="00AE400E" w:rsidRDefault="00AE400E">
            <w:pPr>
              <w:jc w:val="center"/>
              <w:rPr>
                <w:rFonts w:ascii="Times New Roman" w:eastAsia="宋体" w:hAnsi="Times New Roman"/>
                <w:szCs w:val="21"/>
              </w:rPr>
            </w:pPr>
          </w:p>
        </w:tc>
        <w:tc>
          <w:tcPr>
            <w:tcW w:w="1305" w:type="dxa"/>
            <w:vMerge/>
            <w:vAlign w:val="center"/>
          </w:tcPr>
          <w:p w14:paraId="484D8743" w14:textId="77777777" w:rsidR="00AE400E" w:rsidRDefault="00AE400E">
            <w:pPr>
              <w:jc w:val="center"/>
              <w:rPr>
                <w:rFonts w:ascii="Times New Roman" w:hAnsi="Times New Roman"/>
                <w:szCs w:val="21"/>
              </w:rPr>
            </w:pPr>
          </w:p>
        </w:tc>
        <w:tc>
          <w:tcPr>
            <w:tcW w:w="3608" w:type="dxa"/>
            <w:vMerge/>
            <w:vAlign w:val="center"/>
          </w:tcPr>
          <w:p w14:paraId="614B0402" w14:textId="77777777" w:rsidR="00AE400E" w:rsidRDefault="00AE400E">
            <w:pPr>
              <w:jc w:val="center"/>
              <w:rPr>
                <w:rFonts w:ascii="Times New Roman" w:hAnsi="Times New Roman"/>
                <w:szCs w:val="21"/>
              </w:rPr>
            </w:pPr>
          </w:p>
        </w:tc>
      </w:tr>
      <w:tr w:rsidR="00AE400E" w14:paraId="6CEAC6CD" w14:textId="77777777">
        <w:trPr>
          <w:cantSplit/>
          <w:trHeight w:val="134"/>
        </w:trPr>
        <w:tc>
          <w:tcPr>
            <w:tcW w:w="457" w:type="dxa"/>
            <w:vMerge/>
            <w:vAlign w:val="center"/>
          </w:tcPr>
          <w:p w14:paraId="26084B99" w14:textId="77777777" w:rsidR="00AE400E" w:rsidRDefault="00AE400E">
            <w:pPr>
              <w:jc w:val="center"/>
              <w:rPr>
                <w:rFonts w:ascii="Times New Roman" w:hAnsi="Times New Roman"/>
                <w:szCs w:val="21"/>
                <w:highlight w:val="green"/>
              </w:rPr>
            </w:pPr>
          </w:p>
        </w:tc>
        <w:tc>
          <w:tcPr>
            <w:tcW w:w="1561" w:type="dxa"/>
            <w:vAlign w:val="center"/>
          </w:tcPr>
          <w:p w14:paraId="2748EFDF" w14:textId="77777777" w:rsidR="00AE400E" w:rsidRDefault="00000000">
            <w:pPr>
              <w:jc w:val="center"/>
              <w:rPr>
                <w:rFonts w:ascii="Times New Roman" w:hAnsi="Times New Roman"/>
                <w:spacing w:val="50"/>
                <w:kern w:val="0"/>
                <w:szCs w:val="21"/>
              </w:rPr>
            </w:pPr>
            <w:r>
              <w:rPr>
                <w:rFonts w:ascii="Times New Roman" w:hAnsi="Times New Roman"/>
                <w:spacing w:val="50"/>
                <w:kern w:val="0"/>
                <w:szCs w:val="21"/>
              </w:rPr>
              <w:t>测验时</w:t>
            </w:r>
            <w:r>
              <w:rPr>
                <w:rFonts w:ascii="Times New Roman" w:hAnsi="Times New Roman"/>
                <w:kern w:val="0"/>
                <w:szCs w:val="21"/>
              </w:rPr>
              <w:t>数</w:t>
            </w:r>
          </w:p>
        </w:tc>
        <w:tc>
          <w:tcPr>
            <w:tcW w:w="1645" w:type="dxa"/>
            <w:vAlign w:val="center"/>
          </w:tcPr>
          <w:p w14:paraId="3426F5D6" w14:textId="77777777" w:rsidR="00AE400E" w:rsidRDefault="00AE400E">
            <w:pPr>
              <w:jc w:val="center"/>
              <w:rPr>
                <w:rFonts w:ascii="Times New Roman" w:eastAsia="宋体" w:hAnsi="Times New Roman"/>
                <w:szCs w:val="21"/>
              </w:rPr>
            </w:pPr>
          </w:p>
        </w:tc>
        <w:tc>
          <w:tcPr>
            <w:tcW w:w="1305" w:type="dxa"/>
            <w:vMerge/>
            <w:vAlign w:val="center"/>
          </w:tcPr>
          <w:p w14:paraId="55B1D295" w14:textId="77777777" w:rsidR="00AE400E" w:rsidRDefault="00AE400E">
            <w:pPr>
              <w:jc w:val="center"/>
              <w:rPr>
                <w:rFonts w:ascii="Times New Roman" w:hAnsi="Times New Roman"/>
                <w:szCs w:val="21"/>
              </w:rPr>
            </w:pPr>
          </w:p>
        </w:tc>
        <w:tc>
          <w:tcPr>
            <w:tcW w:w="3608" w:type="dxa"/>
            <w:vMerge/>
            <w:vAlign w:val="center"/>
          </w:tcPr>
          <w:p w14:paraId="21E86EAE" w14:textId="77777777" w:rsidR="00AE400E" w:rsidRDefault="00AE400E">
            <w:pPr>
              <w:jc w:val="center"/>
              <w:rPr>
                <w:rFonts w:ascii="Times New Roman" w:hAnsi="Times New Roman"/>
                <w:szCs w:val="21"/>
              </w:rPr>
            </w:pPr>
          </w:p>
        </w:tc>
      </w:tr>
      <w:tr w:rsidR="00AE400E" w14:paraId="3E10A1A7" w14:textId="77777777">
        <w:trPr>
          <w:cantSplit/>
          <w:trHeight w:val="117"/>
        </w:trPr>
        <w:tc>
          <w:tcPr>
            <w:tcW w:w="457" w:type="dxa"/>
            <w:vMerge/>
            <w:vAlign w:val="center"/>
          </w:tcPr>
          <w:p w14:paraId="05D98C27" w14:textId="77777777" w:rsidR="00AE400E" w:rsidRDefault="00AE400E">
            <w:pPr>
              <w:jc w:val="center"/>
              <w:rPr>
                <w:rFonts w:ascii="Times New Roman" w:hAnsi="Times New Roman"/>
                <w:szCs w:val="21"/>
                <w:highlight w:val="green"/>
              </w:rPr>
            </w:pPr>
          </w:p>
        </w:tc>
        <w:tc>
          <w:tcPr>
            <w:tcW w:w="1561" w:type="dxa"/>
            <w:vAlign w:val="center"/>
          </w:tcPr>
          <w:p w14:paraId="05E27A61" w14:textId="77777777" w:rsidR="00AE400E" w:rsidRDefault="00000000">
            <w:pPr>
              <w:jc w:val="center"/>
              <w:rPr>
                <w:rFonts w:ascii="Times New Roman" w:hAnsi="Times New Roman"/>
                <w:spacing w:val="50"/>
                <w:kern w:val="0"/>
                <w:szCs w:val="21"/>
              </w:rPr>
            </w:pPr>
            <w:r>
              <w:rPr>
                <w:rFonts w:ascii="Times New Roman" w:hAnsi="Times New Roman"/>
                <w:spacing w:val="50"/>
                <w:kern w:val="0"/>
                <w:szCs w:val="21"/>
              </w:rPr>
              <w:t>考试时</w:t>
            </w:r>
            <w:r>
              <w:rPr>
                <w:rFonts w:ascii="Times New Roman" w:hAnsi="Times New Roman"/>
                <w:kern w:val="0"/>
                <w:szCs w:val="21"/>
              </w:rPr>
              <w:t>数</w:t>
            </w:r>
          </w:p>
        </w:tc>
        <w:tc>
          <w:tcPr>
            <w:tcW w:w="1645" w:type="dxa"/>
            <w:vAlign w:val="center"/>
          </w:tcPr>
          <w:p w14:paraId="5C7D9648" w14:textId="77777777" w:rsidR="00AE400E" w:rsidRDefault="00AE400E">
            <w:pPr>
              <w:jc w:val="center"/>
              <w:rPr>
                <w:rFonts w:ascii="Times New Roman" w:eastAsia="宋体" w:hAnsi="Times New Roman"/>
                <w:szCs w:val="21"/>
              </w:rPr>
            </w:pPr>
          </w:p>
        </w:tc>
        <w:tc>
          <w:tcPr>
            <w:tcW w:w="1305" w:type="dxa"/>
            <w:vMerge/>
            <w:vAlign w:val="center"/>
          </w:tcPr>
          <w:p w14:paraId="58FB2717" w14:textId="77777777" w:rsidR="00AE400E" w:rsidRDefault="00AE400E">
            <w:pPr>
              <w:jc w:val="center"/>
              <w:rPr>
                <w:rFonts w:ascii="Times New Roman" w:hAnsi="Times New Roman"/>
                <w:szCs w:val="21"/>
              </w:rPr>
            </w:pPr>
          </w:p>
        </w:tc>
        <w:tc>
          <w:tcPr>
            <w:tcW w:w="3608" w:type="dxa"/>
            <w:vMerge/>
            <w:vAlign w:val="center"/>
          </w:tcPr>
          <w:p w14:paraId="36177C84" w14:textId="77777777" w:rsidR="00AE400E" w:rsidRDefault="00AE400E">
            <w:pPr>
              <w:jc w:val="center"/>
              <w:rPr>
                <w:rFonts w:ascii="Times New Roman" w:hAnsi="Times New Roman"/>
                <w:szCs w:val="21"/>
              </w:rPr>
            </w:pPr>
          </w:p>
        </w:tc>
      </w:tr>
      <w:tr w:rsidR="00AE400E" w14:paraId="73FE580B" w14:textId="77777777">
        <w:trPr>
          <w:cantSplit/>
          <w:trHeight w:val="396"/>
        </w:trPr>
        <w:tc>
          <w:tcPr>
            <w:tcW w:w="457" w:type="dxa"/>
            <w:vMerge/>
            <w:vAlign w:val="center"/>
          </w:tcPr>
          <w:p w14:paraId="1F166B5F" w14:textId="77777777" w:rsidR="00AE400E" w:rsidRDefault="00AE400E">
            <w:pPr>
              <w:jc w:val="center"/>
              <w:rPr>
                <w:rFonts w:ascii="Times New Roman" w:eastAsia="宋体" w:hAnsi="Times New Roman" w:cs="Times New Roman"/>
                <w:szCs w:val="21"/>
              </w:rPr>
            </w:pPr>
          </w:p>
        </w:tc>
        <w:tc>
          <w:tcPr>
            <w:tcW w:w="1561" w:type="dxa"/>
            <w:vAlign w:val="center"/>
          </w:tcPr>
          <w:p w14:paraId="3A21DDF9" w14:textId="77777777" w:rsidR="00AE400E" w:rsidRDefault="00000000">
            <w:pPr>
              <w:jc w:val="center"/>
              <w:rPr>
                <w:rFonts w:ascii="Times New Roman" w:hAnsi="Times New Roman"/>
                <w:spacing w:val="50"/>
                <w:kern w:val="0"/>
                <w:szCs w:val="21"/>
              </w:rPr>
            </w:pPr>
            <w:r>
              <w:rPr>
                <w:rFonts w:ascii="Times New Roman" w:hAnsi="Times New Roman" w:hint="eastAsia"/>
                <w:spacing w:val="50"/>
                <w:kern w:val="0"/>
                <w:szCs w:val="21"/>
              </w:rPr>
              <w:t>面授学时数小计</w:t>
            </w:r>
          </w:p>
        </w:tc>
        <w:tc>
          <w:tcPr>
            <w:tcW w:w="1645" w:type="dxa"/>
            <w:vAlign w:val="center"/>
          </w:tcPr>
          <w:p w14:paraId="404D77B8" w14:textId="77777777" w:rsidR="00AE400E" w:rsidRDefault="00AE400E">
            <w:pPr>
              <w:jc w:val="center"/>
              <w:rPr>
                <w:rFonts w:ascii="Times New Roman" w:eastAsia="宋体" w:hAnsi="Times New Roman"/>
                <w:szCs w:val="21"/>
              </w:rPr>
            </w:pPr>
          </w:p>
        </w:tc>
        <w:tc>
          <w:tcPr>
            <w:tcW w:w="1305" w:type="dxa"/>
            <w:vMerge/>
            <w:vAlign w:val="center"/>
          </w:tcPr>
          <w:p w14:paraId="76F694A6" w14:textId="77777777" w:rsidR="00AE400E" w:rsidRDefault="00AE400E">
            <w:pPr>
              <w:jc w:val="center"/>
              <w:rPr>
                <w:rFonts w:ascii="Times New Roman" w:hAnsi="Times New Roman"/>
                <w:szCs w:val="21"/>
              </w:rPr>
            </w:pPr>
          </w:p>
        </w:tc>
        <w:tc>
          <w:tcPr>
            <w:tcW w:w="3608" w:type="dxa"/>
            <w:vMerge/>
            <w:vAlign w:val="center"/>
          </w:tcPr>
          <w:p w14:paraId="6CB19718" w14:textId="77777777" w:rsidR="00AE400E" w:rsidRDefault="00AE400E">
            <w:pPr>
              <w:jc w:val="center"/>
              <w:rPr>
                <w:rFonts w:ascii="Times New Roman" w:hAnsi="Times New Roman"/>
                <w:szCs w:val="21"/>
              </w:rPr>
            </w:pPr>
          </w:p>
        </w:tc>
      </w:tr>
      <w:tr w:rsidR="00AE400E" w14:paraId="1710EEC2" w14:textId="77777777">
        <w:trPr>
          <w:cantSplit/>
          <w:trHeight w:val="504"/>
        </w:trPr>
        <w:tc>
          <w:tcPr>
            <w:tcW w:w="2018" w:type="dxa"/>
            <w:gridSpan w:val="2"/>
            <w:vAlign w:val="center"/>
          </w:tcPr>
          <w:p w14:paraId="7F84A696" w14:textId="77777777" w:rsidR="00AE400E" w:rsidRDefault="00000000">
            <w:pPr>
              <w:jc w:val="center"/>
              <w:rPr>
                <w:rFonts w:ascii="Times New Roman" w:eastAsia="宋体" w:hAnsi="Times New Roman"/>
                <w:szCs w:val="21"/>
              </w:rPr>
            </w:pPr>
            <w:r>
              <w:rPr>
                <w:rFonts w:ascii="Times New Roman" w:eastAsia="宋体" w:hAnsi="Times New Roman" w:cs="Times New Roman" w:hint="eastAsia"/>
                <w:szCs w:val="21"/>
              </w:rPr>
              <w:t>线上学习时数</w:t>
            </w:r>
          </w:p>
        </w:tc>
        <w:tc>
          <w:tcPr>
            <w:tcW w:w="1645" w:type="dxa"/>
            <w:vAlign w:val="center"/>
          </w:tcPr>
          <w:p w14:paraId="1EF7CDCB" w14:textId="77777777" w:rsidR="00AE400E" w:rsidRDefault="00000000">
            <w:pPr>
              <w:jc w:val="center"/>
              <w:rPr>
                <w:rFonts w:ascii="Times New Roman" w:eastAsia="宋体" w:hAnsi="Times New Roman"/>
                <w:szCs w:val="21"/>
              </w:rPr>
            </w:pPr>
            <w:r>
              <w:rPr>
                <w:rFonts w:hint="eastAsia"/>
                <w:color w:val="FF0000"/>
                <w:sz w:val="16"/>
                <w:szCs w:val="15"/>
              </w:rPr>
              <w:t>不包含线上的复习、测验、考试学时数</w:t>
            </w:r>
          </w:p>
        </w:tc>
        <w:tc>
          <w:tcPr>
            <w:tcW w:w="1305" w:type="dxa"/>
            <w:vMerge/>
            <w:vAlign w:val="center"/>
          </w:tcPr>
          <w:p w14:paraId="239E9D9E" w14:textId="77777777" w:rsidR="00AE400E" w:rsidRDefault="00AE400E">
            <w:pPr>
              <w:jc w:val="center"/>
              <w:rPr>
                <w:rFonts w:ascii="Times New Roman" w:hAnsi="Times New Roman"/>
                <w:szCs w:val="21"/>
              </w:rPr>
            </w:pPr>
          </w:p>
        </w:tc>
        <w:tc>
          <w:tcPr>
            <w:tcW w:w="3608" w:type="dxa"/>
            <w:vMerge/>
            <w:vAlign w:val="center"/>
          </w:tcPr>
          <w:p w14:paraId="17118B12" w14:textId="77777777" w:rsidR="00AE400E" w:rsidRDefault="00AE400E">
            <w:pPr>
              <w:jc w:val="center"/>
              <w:rPr>
                <w:rFonts w:ascii="Times New Roman" w:hAnsi="Times New Roman"/>
                <w:szCs w:val="21"/>
              </w:rPr>
            </w:pPr>
          </w:p>
        </w:tc>
      </w:tr>
      <w:tr w:rsidR="00AE400E" w14:paraId="7F1B4D6F" w14:textId="77777777">
        <w:trPr>
          <w:cantSplit/>
          <w:trHeight w:val="416"/>
        </w:trPr>
        <w:tc>
          <w:tcPr>
            <w:tcW w:w="2018" w:type="dxa"/>
            <w:gridSpan w:val="2"/>
            <w:vAlign w:val="center"/>
          </w:tcPr>
          <w:p w14:paraId="7FA44B4F" w14:textId="77777777" w:rsidR="00AE400E" w:rsidRDefault="00000000">
            <w:pPr>
              <w:ind w:firstLineChars="200" w:firstLine="620"/>
              <w:rPr>
                <w:rFonts w:ascii="Times New Roman" w:eastAsia="宋体" w:hAnsi="Times New Roman" w:cs="Times New Roman"/>
                <w:spacing w:val="50"/>
                <w:kern w:val="0"/>
                <w:szCs w:val="21"/>
              </w:rPr>
            </w:pPr>
            <w:r>
              <w:rPr>
                <w:rFonts w:ascii="Times New Roman" w:eastAsia="宋体" w:hAnsi="Times New Roman" w:cs="Times New Roman" w:hint="eastAsia"/>
                <w:spacing w:val="50"/>
                <w:kern w:val="0"/>
                <w:szCs w:val="21"/>
              </w:rPr>
              <w:t>其他</w:t>
            </w:r>
          </w:p>
        </w:tc>
        <w:tc>
          <w:tcPr>
            <w:tcW w:w="1645" w:type="dxa"/>
            <w:vAlign w:val="center"/>
          </w:tcPr>
          <w:p w14:paraId="5CEA16CD" w14:textId="77777777" w:rsidR="00AE400E" w:rsidRDefault="00AE400E">
            <w:pPr>
              <w:jc w:val="center"/>
              <w:rPr>
                <w:rFonts w:ascii="Times New Roman" w:eastAsia="宋体" w:hAnsi="Times New Roman"/>
                <w:szCs w:val="21"/>
              </w:rPr>
            </w:pPr>
          </w:p>
        </w:tc>
        <w:tc>
          <w:tcPr>
            <w:tcW w:w="1305" w:type="dxa"/>
            <w:vMerge/>
            <w:vAlign w:val="center"/>
          </w:tcPr>
          <w:p w14:paraId="1B798F1E" w14:textId="77777777" w:rsidR="00AE400E" w:rsidRDefault="00AE400E">
            <w:pPr>
              <w:jc w:val="center"/>
              <w:rPr>
                <w:rFonts w:ascii="Times New Roman" w:hAnsi="Times New Roman"/>
                <w:szCs w:val="21"/>
              </w:rPr>
            </w:pPr>
          </w:p>
        </w:tc>
        <w:tc>
          <w:tcPr>
            <w:tcW w:w="3608" w:type="dxa"/>
            <w:vMerge/>
            <w:vAlign w:val="center"/>
          </w:tcPr>
          <w:p w14:paraId="217420CE" w14:textId="77777777" w:rsidR="00AE400E" w:rsidRDefault="00AE400E">
            <w:pPr>
              <w:jc w:val="center"/>
              <w:rPr>
                <w:rFonts w:ascii="Times New Roman" w:hAnsi="Times New Roman"/>
                <w:szCs w:val="21"/>
              </w:rPr>
            </w:pPr>
          </w:p>
        </w:tc>
      </w:tr>
      <w:tr w:rsidR="00AE400E" w14:paraId="6576E546" w14:textId="77777777">
        <w:trPr>
          <w:cantSplit/>
          <w:trHeight w:val="411"/>
        </w:trPr>
        <w:tc>
          <w:tcPr>
            <w:tcW w:w="2018" w:type="dxa"/>
            <w:gridSpan w:val="2"/>
            <w:vAlign w:val="center"/>
          </w:tcPr>
          <w:p w14:paraId="557689EB" w14:textId="77777777" w:rsidR="00AE400E" w:rsidRDefault="00000000">
            <w:pPr>
              <w:jc w:val="center"/>
              <w:rPr>
                <w:rFonts w:ascii="Times New Roman" w:hAnsi="Times New Roman"/>
                <w:szCs w:val="21"/>
              </w:rPr>
            </w:pPr>
            <w:r>
              <w:rPr>
                <w:rFonts w:ascii="Times New Roman" w:hAnsi="Times New Roman" w:hint="eastAsia"/>
                <w:kern w:val="0"/>
                <w:szCs w:val="21"/>
              </w:rPr>
              <w:t>合</w:t>
            </w:r>
            <w:r>
              <w:rPr>
                <w:rFonts w:ascii="Times New Roman" w:hAnsi="Times New Roman"/>
                <w:kern w:val="0"/>
                <w:szCs w:val="21"/>
              </w:rPr>
              <w:t>计</w:t>
            </w:r>
          </w:p>
        </w:tc>
        <w:tc>
          <w:tcPr>
            <w:tcW w:w="1645" w:type="dxa"/>
            <w:vAlign w:val="center"/>
          </w:tcPr>
          <w:p w14:paraId="3F95DA1B" w14:textId="77777777" w:rsidR="00AE400E" w:rsidRDefault="00AE400E">
            <w:pPr>
              <w:jc w:val="center"/>
              <w:rPr>
                <w:rFonts w:ascii="Times New Roman" w:eastAsia="宋体" w:hAnsi="Times New Roman"/>
                <w:szCs w:val="21"/>
              </w:rPr>
            </w:pPr>
          </w:p>
        </w:tc>
        <w:tc>
          <w:tcPr>
            <w:tcW w:w="1305" w:type="dxa"/>
            <w:vMerge/>
            <w:vAlign w:val="center"/>
          </w:tcPr>
          <w:p w14:paraId="72DD2090" w14:textId="77777777" w:rsidR="00AE400E" w:rsidRDefault="00AE400E">
            <w:pPr>
              <w:jc w:val="center"/>
              <w:rPr>
                <w:rFonts w:ascii="Times New Roman" w:hAnsi="Times New Roman"/>
                <w:szCs w:val="21"/>
              </w:rPr>
            </w:pPr>
          </w:p>
        </w:tc>
        <w:tc>
          <w:tcPr>
            <w:tcW w:w="3608" w:type="dxa"/>
            <w:vMerge/>
            <w:vAlign w:val="center"/>
          </w:tcPr>
          <w:p w14:paraId="28371D97" w14:textId="77777777" w:rsidR="00AE400E" w:rsidRDefault="00AE400E">
            <w:pPr>
              <w:jc w:val="center"/>
              <w:rPr>
                <w:rFonts w:ascii="Times New Roman" w:hAnsi="Times New Roman"/>
                <w:szCs w:val="21"/>
              </w:rPr>
            </w:pPr>
          </w:p>
        </w:tc>
      </w:tr>
      <w:tr w:rsidR="00AE400E" w14:paraId="2541941F" w14:textId="77777777">
        <w:trPr>
          <w:cantSplit/>
          <w:trHeight w:val="2316"/>
        </w:trPr>
        <w:tc>
          <w:tcPr>
            <w:tcW w:w="2018" w:type="dxa"/>
            <w:gridSpan w:val="2"/>
            <w:vMerge w:val="restart"/>
            <w:vAlign w:val="center"/>
          </w:tcPr>
          <w:p w14:paraId="1D4689D8" w14:textId="77777777" w:rsidR="00AE400E" w:rsidRDefault="00000000">
            <w:pPr>
              <w:jc w:val="center"/>
              <w:rPr>
                <w:rFonts w:ascii="Times New Roman" w:hAnsi="Times New Roman"/>
                <w:szCs w:val="21"/>
              </w:rPr>
            </w:pPr>
            <w:r>
              <w:rPr>
                <w:rFonts w:ascii="Times New Roman" w:hAnsi="Times New Roman"/>
                <w:szCs w:val="21"/>
              </w:rPr>
              <w:t>审批</w:t>
            </w:r>
          </w:p>
        </w:tc>
        <w:tc>
          <w:tcPr>
            <w:tcW w:w="6558" w:type="dxa"/>
            <w:gridSpan w:val="3"/>
            <w:vAlign w:val="center"/>
          </w:tcPr>
          <w:p w14:paraId="3622EE06" w14:textId="77777777" w:rsidR="00AE400E" w:rsidRDefault="00000000">
            <w:pPr>
              <w:jc w:val="center"/>
              <w:rPr>
                <w:rFonts w:ascii="Times New Roman" w:eastAsia="宋体" w:hAnsi="Times New Roman"/>
                <w:color w:val="FF0000"/>
                <w:szCs w:val="21"/>
              </w:rPr>
            </w:pPr>
            <w:r>
              <w:rPr>
                <w:rFonts w:ascii="Times New Roman" w:hAnsi="Times New Roman" w:hint="eastAsia"/>
                <w:szCs w:val="21"/>
              </w:rPr>
              <w:t>如果审核后同意该计划，需手写“已审核，同意执行”</w:t>
            </w:r>
            <w:r>
              <w:rPr>
                <w:rFonts w:ascii="Times New Roman" w:hAnsi="Times New Roman" w:hint="eastAsia"/>
                <w:color w:val="FF0000"/>
                <w:szCs w:val="21"/>
              </w:rPr>
              <w:t>（不能打印文字）</w:t>
            </w:r>
          </w:p>
          <w:p w14:paraId="75122BC0" w14:textId="77777777" w:rsidR="00AE400E" w:rsidRDefault="00AE400E">
            <w:pPr>
              <w:jc w:val="center"/>
              <w:rPr>
                <w:rFonts w:ascii="Times New Roman" w:hAnsi="Times New Roman"/>
                <w:szCs w:val="21"/>
              </w:rPr>
            </w:pPr>
          </w:p>
          <w:p w14:paraId="55256134" w14:textId="77777777" w:rsidR="00AE400E" w:rsidRDefault="00AE400E">
            <w:pPr>
              <w:jc w:val="center"/>
              <w:rPr>
                <w:rFonts w:ascii="Times New Roman" w:hAnsi="Times New Roman"/>
                <w:szCs w:val="21"/>
              </w:rPr>
            </w:pPr>
          </w:p>
          <w:p w14:paraId="160EFCDB" w14:textId="77777777" w:rsidR="00AE400E" w:rsidRDefault="00000000">
            <w:pPr>
              <w:jc w:val="center"/>
              <w:rPr>
                <w:rFonts w:ascii="Times New Roman" w:eastAsia="宋体" w:hAnsi="Times New Roman"/>
                <w:szCs w:val="21"/>
              </w:rPr>
            </w:pPr>
            <w:r>
              <w:rPr>
                <w:rFonts w:ascii="Times New Roman" w:hAnsi="Times New Roman" w:hint="eastAsia"/>
                <w:szCs w:val="21"/>
              </w:rPr>
              <w:t xml:space="preserve">               </w:t>
            </w:r>
            <w:r>
              <w:rPr>
                <w:rFonts w:ascii="Times New Roman" w:hAnsi="Times New Roman"/>
                <w:szCs w:val="21"/>
              </w:rPr>
              <w:t>教研室主任</w:t>
            </w:r>
            <w:r>
              <w:rPr>
                <w:rFonts w:ascii="Times New Roman" w:hAnsi="Times New Roman" w:hint="eastAsia"/>
                <w:szCs w:val="21"/>
              </w:rPr>
              <w:t>：</w:t>
            </w:r>
          </w:p>
          <w:p w14:paraId="580725CA" w14:textId="77777777" w:rsidR="00AE400E" w:rsidRDefault="00000000">
            <w:pPr>
              <w:jc w:val="center"/>
              <w:rPr>
                <w:rFonts w:ascii="Times New Roman" w:hAnsi="Times New Roman"/>
                <w:szCs w:val="21"/>
              </w:rPr>
            </w:pPr>
            <w:r>
              <w:rPr>
                <w:rFonts w:ascii="Times New Roman" w:hAnsi="Times New Roman" w:hint="eastAsia"/>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tc>
      </w:tr>
      <w:tr w:rsidR="00AE400E" w14:paraId="0EC822FA" w14:textId="77777777">
        <w:trPr>
          <w:cantSplit/>
          <w:trHeight w:val="2039"/>
        </w:trPr>
        <w:tc>
          <w:tcPr>
            <w:tcW w:w="2018" w:type="dxa"/>
            <w:gridSpan w:val="2"/>
            <w:vMerge/>
            <w:vAlign w:val="center"/>
          </w:tcPr>
          <w:p w14:paraId="5FDC25A7" w14:textId="77777777" w:rsidR="00AE400E" w:rsidRDefault="00AE400E">
            <w:pPr>
              <w:jc w:val="center"/>
              <w:rPr>
                <w:rFonts w:ascii="Times New Roman" w:hAnsi="Times New Roman"/>
                <w:szCs w:val="21"/>
              </w:rPr>
            </w:pPr>
          </w:p>
        </w:tc>
        <w:tc>
          <w:tcPr>
            <w:tcW w:w="6558" w:type="dxa"/>
            <w:gridSpan w:val="3"/>
            <w:vAlign w:val="center"/>
          </w:tcPr>
          <w:p w14:paraId="1B9D60F2" w14:textId="77777777" w:rsidR="00AE400E" w:rsidRDefault="00000000">
            <w:pPr>
              <w:jc w:val="center"/>
              <w:rPr>
                <w:rFonts w:ascii="Times New Roman" w:eastAsia="宋体" w:hAnsi="Times New Roman"/>
                <w:szCs w:val="21"/>
              </w:rPr>
            </w:pPr>
            <w:r>
              <w:rPr>
                <w:rFonts w:ascii="Times New Roman" w:hAnsi="Times New Roman" w:hint="eastAsia"/>
                <w:szCs w:val="21"/>
              </w:rPr>
              <w:t>可手写“已审核，同意执行”或盖“已审核，同意执行”字样的印章</w:t>
            </w:r>
          </w:p>
          <w:p w14:paraId="7F9CDF41" w14:textId="77777777" w:rsidR="00AE400E" w:rsidRDefault="00AE400E">
            <w:pPr>
              <w:rPr>
                <w:rFonts w:ascii="Times New Roman" w:hAnsi="Times New Roman"/>
                <w:szCs w:val="21"/>
              </w:rPr>
            </w:pPr>
          </w:p>
          <w:p w14:paraId="402DBB6C" w14:textId="77777777" w:rsidR="00AE400E" w:rsidRDefault="00AE400E">
            <w:pPr>
              <w:rPr>
                <w:rFonts w:ascii="Times New Roman" w:hAnsi="Times New Roman"/>
                <w:szCs w:val="21"/>
              </w:rPr>
            </w:pPr>
          </w:p>
          <w:p w14:paraId="357BECFC" w14:textId="77777777" w:rsidR="00AE400E" w:rsidRDefault="00000000">
            <w:pPr>
              <w:jc w:val="center"/>
              <w:rPr>
                <w:rFonts w:ascii="Times New Roman" w:eastAsia="宋体" w:hAnsi="Times New Roman"/>
                <w:szCs w:val="21"/>
              </w:rPr>
            </w:pPr>
            <w:r>
              <w:rPr>
                <w:rFonts w:ascii="Times New Roman" w:hAnsi="Times New Roman" w:hint="eastAsia"/>
                <w:szCs w:val="21"/>
              </w:rPr>
              <w:t xml:space="preserve">                   </w:t>
            </w:r>
            <w:r>
              <w:rPr>
                <w:rFonts w:ascii="Times New Roman" w:hAnsi="Times New Roman"/>
                <w:szCs w:val="21"/>
              </w:rPr>
              <w:t>分</w:t>
            </w:r>
            <w:r>
              <w:rPr>
                <w:rFonts w:ascii="Times New Roman" w:hAnsi="Times New Roman"/>
                <w:szCs w:val="21"/>
              </w:rPr>
              <w:t xml:space="preserve">  </w:t>
            </w:r>
            <w:r>
              <w:rPr>
                <w:rFonts w:ascii="Times New Roman" w:hAnsi="Times New Roman"/>
                <w:szCs w:val="21"/>
              </w:rPr>
              <w:t>院</w:t>
            </w:r>
            <w:r>
              <w:rPr>
                <w:rFonts w:ascii="Times New Roman" w:hAnsi="Times New Roman" w:hint="eastAsia"/>
                <w:szCs w:val="21"/>
              </w:rPr>
              <w:t>（盖章）：</w:t>
            </w:r>
          </w:p>
          <w:p w14:paraId="6E3F55B6" w14:textId="77777777" w:rsidR="00AE400E" w:rsidRDefault="00000000">
            <w:pPr>
              <w:jc w:val="center"/>
              <w:rPr>
                <w:rFonts w:ascii="Times New Roman" w:hAnsi="Times New Roman"/>
                <w:szCs w:val="21"/>
              </w:rPr>
            </w:pPr>
            <w:r>
              <w:rPr>
                <w:rFonts w:ascii="Times New Roman" w:hAnsi="Times New Roman" w:hint="eastAsia"/>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tc>
      </w:tr>
    </w:tbl>
    <w:p w14:paraId="2EF28E0A" w14:textId="77777777" w:rsidR="00AE400E" w:rsidRDefault="00AE400E"/>
    <w:p w14:paraId="2A3FD878" w14:textId="77777777" w:rsidR="00AE400E" w:rsidRDefault="00AE400E"/>
    <w:p w14:paraId="6E604E54" w14:textId="77777777" w:rsidR="00AE400E" w:rsidRDefault="00AE400E"/>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3906"/>
        <w:gridCol w:w="1022"/>
        <w:gridCol w:w="1103"/>
        <w:gridCol w:w="995"/>
      </w:tblGrid>
      <w:tr w:rsidR="00AE400E" w14:paraId="6F7D55F0" w14:textId="77777777">
        <w:trPr>
          <w:trHeight w:val="420"/>
        </w:trPr>
        <w:tc>
          <w:tcPr>
            <w:tcW w:w="1550" w:type="dxa"/>
            <w:vMerge w:val="restart"/>
            <w:vAlign w:val="center"/>
          </w:tcPr>
          <w:p w14:paraId="7FA9EB71" w14:textId="77777777" w:rsidR="00AE400E" w:rsidRDefault="00000000">
            <w:pPr>
              <w:jc w:val="center"/>
              <w:rPr>
                <w:rFonts w:ascii="Times New Roman" w:hAnsi="Times New Roman"/>
                <w:b/>
                <w:bCs/>
                <w:szCs w:val="21"/>
              </w:rPr>
            </w:pPr>
            <w:r>
              <w:rPr>
                <w:rFonts w:ascii="Times New Roman" w:hAnsi="Times New Roman"/>
                <w:b/>
                <w:bCs/>
                <w:szCs w:val="21"/>
              </w:rPr>
              <w:t>周</w:t>
            </w:r>
            <w:r>
              <w:rPr>
                <w:rFonts w:ascii="Times New Roman" w:hAnsi="Times New Roman"/>
                <w:b/>
                <w:bCs/>
                <w:szCs w:val="21"/>
              </w:rPr>
              <w:t xml:space="preserve">  </w:t>
            </w:r>
            <w:r>
              <w:rPr>
                <w:rFonts w:ascii="Times New Roman" w:hAnsi="Times New Roman"/>
                <w:b/>
                <w:bCs/>
                <w:szCs w:val="21"/>
              </w:rPr>
              <w:t>次</w:t>
            </w:r>
          </w:p>
        </w:tc>
        <w:tc>
          <w:tcPr>
            <w:tcW w:w="3906" w:type="dxa"/>
            <w:vMerge w:val="restart"/>
            <w:vAlign w:val="center"/>
          </w:tcPr>
          <w:p w14:paraId="34BA42DD" w14:textId="77777777" w:rsidR="00AE400E" w:rsidRDefault="00000000">
            <w:pPr>
              <w:jc w:val="center"/>
              <w:rPr>
                <w:rFonts w:ascii="Times New Roman" w:hAnsi="Times New Roman"/>
                <w:b/>
                <w:bCs/>
                <w:color w:val="000000"/>
                <w:szCs w:val="21"/>
              </w:rPr>
            </w:pPr>
            <w:r>
              <w:rPr>
                <w:rFonts w:ascii="Times New Roman" w:hAnsi="Times New Roman"/>
                <w:b/>
                <w:bCs/>
                <w:color w:val="000000"/>
                <w:szCs w:val="21"/>
              </w:rPr>
              <w:t>授课章节与内容提要</w:t>
            </w:r>
          </w:p>
        </w:tc>
        <w:tc>
          <w:tcPr>
            <w:tcW w:w="2125" w:type="dxa"/>
            <w:gridSpan w:val="2"/>
            <w:vAlign w:val="center"/>
          </w:tcPr>
          <w:p w14:paraId="68A3F904" w14:textId="77777777" w:rsidR="00AE400E" w:rsidRDefault="00000000">
            <w:pPr>
              <w:ind w:firstLineChars="100" w:firstLine="211"/>
              <w:jc w:val="center"/>
              <w:rPr>
                <w:rFonts w:ascii="Times New Roman" w:hAnsi="Times New Roman"/>
                <w:b/>
                <w:bCs/>
                <w:color w:val="000000"/>
                <w:szCs w:val="21"/>
              </w:rPr>
            </w:pPr>
            <w:r>
              <w:rPr>
                <w:rFonts w:ascii="Times New Roman" w:hAnsi="Times New Roman"/>
                <w:b/>
                <w:bCs/>
                <w:color w:val="000000"/>
                <w:szCs w:val="21"/>
              </w:rPr>
              <w:t>课时分配</w:t>
            </w:r>
          </w:p>
        </w:tc>
        <w:tc>
          <w:tcPr>
            <w:tcW w:w="995" w:type="dxa"/>
            <w:vMerge w:val="restart"/>
            <w:vAlign w:val="center"/>
          </w:tcPr>
          <w:p w14:paraId="7594FB65" w14:textId="77777777" w:rsidR="00AE400E" w:rsidRDefault="00000000">
            <w:pPr>
              <w:ind w:firstLineChars="100" w:firstLine="211"/>
              <w:jc w:val="center"/>
              <w:rPr>
                <w:rFonts w:ascii="Times New Roman" w:hAnsi="Times New Roman"/>
                <w:b/>
                <w:bCs/>
                <w:szCs w:val="21"/>
              </w:rPr>
            </w:pPr>
            <w:r>
              <w:rPr>
                <w:rFonts w:ascii="Times New Roman" w:hAnsi="Times New Roman"/>
                <w:b/>
                <w:bCs/>
                <w:szCs w:val="21"/>
              </w:rPr>
              <w:t>备</w:t>
            </w:r>
            <w:r>
              <w:rPr>
                <w:rFonts w:ascii="Times New Roman" w:hAnsi="Times New Roman"/>
                <w:b/>
                <w:bCs/>
                <w:szCs w:val="21"/>
              </w:rPr>
              <w:t xml:space="preserve">  </w:t>
            </w:r>
            <w:r>
              <w:rPr>
                <w:rFonts w:ascii="Times New Roman" w:hAnsi="Times New Roman"/>
                <w:b/>
                <w:bCs/>
                <w:szCs w:val="21"/>
              </w:rPr>
              <w:t>注</w:t>
            </w:r>
          </w:p>
        </w:tc>
      </w:tr>
      <w:tr w:rsidR="00AE400E" w14:paraId="2EFABA3A" w14:textId="77777777">
        <w:trPr>
          <w:trHeight w:val="420"/>
        </w:trPr>
        <w:tc>
          <w:tcPr>
            <w:tcW w:w="1550" w:type="dxa"/>
            <w:vMerge/>
            <w:vAlign w:val="center"/>
          </w:tcPr>
          <w:p w14:paraId="3656C8F5" w14:textId="77777777" w:rsidR="00AE400E" w:rsidRDefault="00AE400E">
            <w:pPr>
              <w:jc w:val="center"/>
              <w:rPr>
                <w:rFonts w:ascii="Times New Roman" w:hAnsi="Times New Roman"/>
                <w:szCs w:val="21"/>
              </w:rPr>
            </w:pPr>
          </w:p>
        </w:tc>
        <w:tc>
          <w:tcPr>
            <w:tcW w:w="3906" w:type="dxa"/>
            <w:vMerge/>
            <w:vAlign w:val="center"/>
          </w:tcPr>
          <w:p w14:paraId="3A6820B7" w14:textId="77777777" w:rsidR="00AE400E" w:rsidRDefault="00AE400E">
            <w:pPr>
              <w:spacing w:line="320" w:lineRule="exact"/>
              <w:jc w:val="left"/>
              <w:rPr>
                <w:rFonts w:ascii="Times New Roman" w:hAnsi="Times New Roman"/>
                <w:color w:val="000000"/>
                <w:szCs w:val="21"/>
              </w:rPr>
            </w:pPr>
          </w:p>
        </w:tc>
        <w:tc>
          <w:tcPr>
            <w:tcW w:w="1022" w:type="dxa"/>
            <w:vAlign w:val="center"/>
          </w:tcPr>
          <w:p w14:paraId="47BBF1C9" w14:textId="77777777" w:rsidR="00AE400E" w:rsidRDefault="00000000">
            <w:pPr>
              <w:jc w:val="center"/>
              <w:rPr>
                <w:rFonts w:ascii="Times New Roman" w:hAnsi="Times New Roman"/>
                <w:color w:val="000000"/>
                <w:szCs w:val="21"/>
              </w:rPr>
            </w:pPr>
            <w:r>
              <w:rPr>
                <w:rFonts w:ascii="Times New Roman" w:hAnsi="Times New Roman" w:hint="eastAsia"/>
                <w:color w:val="000000"/>
                <w:szCs w:val="21"/>
              </w:rPr>
              <w:t>面授</w:t>
            </w:r>
          </w:p>
        </w:tc>
        <w:tc>
          <w:tcPr>
            <w:tcW w:w="1103" w:type="dxa"/>
            <w:vAlign w:val="center"/>
          </w:tcPr>
          <w:p w14:paraId="103775AD" w14:textId="77777777" w:rsidR="00AE400E" w:rsidRDefault="00000000">
            <w:pPr>
              <w:jc w:val="center"/>
              <w:rPr>
                <w:rFonts w:ascii="Times New Roman" w:eastAsia="宋体" w:hAnsi="Times New Roman"/>
                <w:color w:val="000000"/>
                <w:szCs w:val="21"/>
              </w:rPr>
            </w:pPr>
            <w:r>
              <w:rPr>
                <w:rFonts w:ascii="Times New Roman" w:hAnsi="Times New Roman" w:hint="eastAsia"/>
                <w:color w:val="000000"/>
                <w:szCs w:val="21"/>
              </w:rPr>
              <w:t>线上学习</w:t>
            </w:r>
          </w:p>
        </w:tc>
        <w:tc>
          <w:tcPr>
            <w:tcW w:w="995" w:type="dxa"/>
            <w:vMerge/>
            <w:vAlign w:val="center"/>
          </w:tcPr>
          <w:p w14:paraId="3AAA3687" w14:textId="77777777" w:rsidR="00AE400E" w:rsidRDefault="00AE400E">
            <w:pPr>
              <w:jc w:val="center"/>
              <w:rPr>
                <w:rFonts w:ascii="Times New Roman" w:hAnsi="Times New Roman"/>
                <w:szCs w:val="21"/>
              </w:rPr>
            </w:pPr>
          </w:p>
        </w:tc>
      </w:tr>
      <w:tr w:rsidR="00AE400E" w14:paraId="1901AF75" w14:textId="77777777">
        <w:trPr>
          <w:trHeight w:val="420"/>
        </w:trPr>
        <w:tc>
          <w:tcPr>
            <w:tcW w:w="1550" w:type="dxa"/>
            <w:vAlign w:val="center"/>
          </w:tcPr>
          <w:p w14:paraId="63C70D19" w14:textId="77777777" w:rsidR="00AE400E" w:rsidRDefault="00000000">
            <w:pPr>
              <w:jc w:val="center"/>
              <w:rPr>
                <w:rFonts w:ascii="Times New Roman" w:hAnsi="Times New Roman"/>
                <w:szCs w:val="21"/>
              </w:rPr>
            </w:pPr>
            <w:r>
              <w:rPr>
                <w:rFonts w:ascii="Times New Roman" w:hAnsi="Times New Roman" w:hint="eastAsia"/>
                <w:szCs w:val="21"/>
              </w:rPr>
              <w:t>1</w:t>
            </w:r>
          </w:p>
        </w:tc>
        <w:tc>
          <w:tcPr>
            <w:tcW w:w="3906" w:type="dxa"/>
            <w:vAlign w:val="center"/>
          </w:tcPr>
          <w:p w14:paraId="664E639A" w14:textId="77777777" w:rsidR="00AE400E" w:rsidRDefault="00AE400E">
            <w:pPr>
              <w:spacing w:line="320" w:lineRule="exact"/>
              <w:jc w:val="left"/>
              <w:rPr>
                <w:rFonts w:ascii="Times New Roman" w:hAnsi="Times New Roman"/>
                <w:b/>
                <w:bCs/>
                <w:color w:val="000000"/>
                <w:szCs w:val="21"/>
              </w:rPr>
            </w:pPr>
          </w:p>
        </w:tc>
        <w:tc>
          <w:tcPr>
            <w:tcW w:w="1022" w:type="dxa"/>
            <w:vAlign w:val="center"/>
          </w:tcPr>
          <w:p w14:paraId="684FFDE2" w14:textId="77777777" w:rsidR="00AE400E" w:rsidRDefault="00000000">
            <w:pPr>
              <w:jc w:val="center"/>
              <w:rPr>
                <w:rFonts w:ascii="Times New Roman" w:hAnsi="Times New Roman"/>
                <w:szCs w:val="21"/>
              </w:rPr>
            </w:pPr>
            <w:r>
              <w:rPr>
                <w:rFonts w:ascii="Times New Roman" w:hAnsi="Times New Roman" w:hint="eastAsia"/>
                <w:szCs w:val="21"/>
              </w:rPr>
              <w:t>2</w:t>
            </w:r>
          </w:p>
        </w:tc>
        <w:tc>
          <w:tcPr>
            <w:tcW w:w="1103" w:type="dxa"/>
            <w:vMerge w:val="restart"/>
            <w:vAlign w:val="center"/>
          </w:tcPr>
          <w:p w14:paraId="5FCBB95E" w14:textId="77777777" w:rsidR="00AE400E" w:rsidRDefault="00000000">
            <w:pPr>
              <w:jc w:val="center"/>
              <w:rPr>
                <w:rFonts w:ascii="Times New Roman" w:hAnsi="Times New Roman"/>
                <w:szCs w:val="21"/>
              </w:rPr>
            </w:pPr>
            <w:r>
              <w:rPr>
                <w:rFonts w:ascii="Times New Roman" w:hAnsi="Times New Roman" w:hint="eastAsia"/>
                <w:szCs w:val="21"/>
              </w:rPr>
              <w:t>2</w:t>
            </w:r>
          </w:p>
        </w:tc>
        <w:tc>
          <w:tcPr>
            <w:tcW w:w="995" w:type="dxa"/>
            <w:vAlign w:val="center"/>
          </w:tcPr>
          <w:p w14:paraId="25932510" w14:textId="77777777" w:rsidR="00AE400E" w:rsidRDefault="00AE400E">
            <w:pPr>
              <w:jc w:val="center"/>
              <w:rPr>
                <w:rFonts w:ascii="Times New Roman" w:hAnsi="Times New Roman"/>
                <w:szCs w:val="21"/>
              </w:rPr>
            </w:pPr>
          </w:p>
        </w:tc>
      </w:tr>
      <w:tr w:rsidR="00AE400E" w14:paraId="2948464A" w14:textId="77777777">
        <w:trPr>
          <w:trHeight w:val="422"/>
        </w:trPr>
        <w:tc>
          <w:tcPr>
            <w:tcW w:w="1550" w:type="dxa"/>
            <w:vAlign w:val="center"/>
          </w:tcPr>
          <w:p w14:paraId="70B4CA68" w14:textId="77777777" w:rsidR="00AE400E" w:rsidRDefault="00000000">
            <w:pPr>
              <w:jc w:val="center"/>
              <w:rPr>
                <w:rFonts w:ascii="Times New Roman" w:hAnsi="Times New Roman"/>
                <w:szCs w:val="21"/>
              </w:rPr>
            </w:pPr>
            <w:r>
              <w:rPr>
                <w:rFonts w:ascii="Times New Roman" w:hAnsi="Times New Roman" w:hint="eastAsia"/>
                <w:szCs w:val="21"/>
              </w:rPr>
              <w:t>1</w:t>
            </w:r>
          </w:p>
        </w:tc>
        <w:tc>
          <w:tcPr>
            <w:tcW w:w="3906" w:type="dxa"/>
            <w:vAlign w:val="center"/>
          </w:tcPr>
          <w:p w14:paraId="62C5ECBE" w14:textId="77777777" w:rsidR="00AE400E" w:rsidRDefault="00AE400E">
            <w:pPr>
              <w:spacing w:line="320" w:lineRule="exact"/>
              <w:jc w:val="left"/>
              <w:rPr>
                <w:rFonts w:ascii="Times New Roman" w:hAnsi="Times New Roman"/>
                <w:b/>
                <w:bCs/>
                <w:color w:val="000000"/>
                <w:szCs w:val="21"/>
              </w:rPr>
            </w:pPr>
          </w:p>
        </w:tc>
        <w:tc>
          <w:tcPr>
            <w:tcW w:w="1022" w:type="dxa"/>
            <w:vAlign w:val="center"/>
          </w:tcPr>
          <w:p w14:paraId="5E1823B1" w14:textId="77777777" w:rsidR="00AE400E" w:rsidRDefault="00000000">
            <w:pPr>
              <w:jc w:val="center"/>
              <w:rPr>
                <w:rFonts w:ascii="Times New Roman" w:hAnsi="Times New Roman"/>
                <w:szCs w:val="21"/>
              </w:rPr>
            </w:pPr>
            <w:r>
              <w:rPr>
                <w:rFonts w:ascii="Times New Roman" w:hAnsi="Times New Roman" w:hint="eastAsia"/>
                <w:szCs w:val="21"/>
              </w:rPr>
              <w:t>2</w:t>
            </w:r>
          </w:p>
        </w:tc>
        <w:tc>
          <w:tcPr>
            <w:tcW w:w="1103" w:type="dxa"/>
            <w:vMerge/>
            <w:vAlign w:val="center"/>
          </w:tcPr>
          <w:p w14:paraId="5F1E2201" w14:textId="77777777" w:rsidR="00AE400E" w:rsidRDefault="00AE400E">
            <w:pPr>
              <w:jc w:val="center"/>
              <w:rPr>
                <w:rFonts w:ascii="Times New Roman" w:hAnsi="Times New Roman"/>
                <w:szCs w:val="21"/>
              </w:rPr>
            </w:pPr>
          </w:p>
        </w:tc>
        <w:tc>
          <w:tcPr>
            <w:tcW w:w="995" w:type="dxa"/>
            <w:vAlign w:val="center"/>
          </w:tcPr>
          <w:p w14:paraId="220B5F00" w14:textId="77777777" w:rsidR="00AE400E" w:rsidRDefault="00AE400E">
            <w:pPr>
              <w:jc w:val="center"/>
              <w:rPr>
                <w:rFonts w:ascii="Times New Roman" w:hAnsi="Times New Roman"/>
                <w:szCs w:val="21"/>
              </w:rPr>
            </w:pPr>
          </w:p>
        </w:tc>
      </w:tr>
      <w:tr w:rsidR="00AE400E" w14:paraId="2DE42265" w14:textId="77777777">
        <w:trPr>
          <w:trHeight w:val="420"/>
        </w:trPr>
        <w:tc>
          <w:tcPr>
            <w:tcW w:w="1550" w:type="dxa"/>
            <w:vAlign w:val="center"/>
          </w:tcPr>
          <w:p w14:paraId="54BD3CB4" w14:textId="77777777" w:rsidR="00AE400E" w:rsidRDefault="00000000">
            <w:pPr>
              <w:jc w:val="center"/>
              <w:rPr>
                <w:rFonts w:ascii="Times New Roman" w:hAnsi="Times New Roman"/>
                <w:szCs w:val="21"/>
              </w:rPr>
            </w:pPr>
            <w:r>
              <w:rPr>
                <w:rFonts w:ascii="Times New Roman" w:hAnsi="Times New Roman" w:hint="eastAsia"/>
                <w:szCs w:val="21"/>
              </w:rPr>
              <w:t>2</w:t>
            </w:r>
          </w:p>
        </w:tc>
        <w:tc>
          <w:tcPr>
            <w:tcW w:w="3906" w:type="dxa"/>
            <w:vAlign w:val="center"/>
          </w:tcPr>
          <w:p w14:paraId="7ACEAB97" w14:textId="77777777" w:rsidR="00AE400E" w:rsidRDefault="00AE400E">
            <w:pPr>
              <w:spacing w:line="320" w:lineRule="exact"/>
              <w:jc w:val="left"/>
              <w:rPr>
                <w:rFonts w:ascii="Times New Roman" w:hAnsi="Times New Roman"/>
                <w:szCs w:val="21"/>
              </w:rPr>
            </w:pPr>
          </w:p>
        </w:tc>
        <w:tc>
          <w:tcPr>
            <w:tcW w:w="1022" w:type="dxa"/>
            <w:vAlign w:val="center"/>
          </w:tcPr>
          <w:p w14:paraId="6599B6C4" w14:textId="77777777" w:rsidR="00AE400E" w:rsidRDefault="00000000">
            <w:pPr>
              <w:jc w:val="center"/>
              <w:rPr>
                <w:rFonts w:ascii="Times New Roman" w:hAnsi="Times New Roman"/>
                <w:szCs w:val="21"/>
              </w:rPr>
            </w:pPr>
            <w:r>
              <w:rPr>
                <w:rFonts w:ascii="Times New Roman" w:hAnsi="Times New Roman" w:hint="eastAsia"/>
                <w:szCs w:val="21"/>
              </w:rPr>
              <w:t>2</w:t>
            </w:r>
          </w:p>
        </w:tc>
        <w:tc>
          <w:tcPr>
            <w:tcW w:w="1103" w:type="dxa"/>
            <w:vMerge w:val="restart"/>
            <w:vAlign w:val="center"/>
          </w:tcPr>
          <w:p w14:paraId="5505613B" w14:textId="77777777" w:rsidR="00AE400E" w:rsidRDefault="00AE400E">
            <w:pPr>
              <w:jc w:val="center"/>
              <w:rPr>
                <w:rFonts w:ascii="Times New Roman" w:hAnsi="Times New Roman"/>
                <w:szCs w:val="21"/>
              </w:rPr>
            </w:pPr>
          </w:p>
          <w:p w14:paraId="4A700114" w14:textId="77777777" w:rsidR="00AE400E" w:rsidRDefault="00000000">
            <w:pPr>
              <w:jc w:val="center"/>
              <w:rPr>
                <w:rFonts w:ascii="Times New Roman" w:hAnsi="Times New Roman"/>
                <w:szCs w:val="21"/>
              </w:rPr>
            </w:pPr>
            <w:r>
              <w:rPr>
                <w:rFonts w:ascii="Times New Roman" w:hAnsi="Times New Roman" w:hint="eastAsia"/>
                <w:szCs w:val="21"/>
              </w:rPr>
              <w:t>3</w:t>
            </w:r>
          </w:p>
        </w:tc>
        <w:tc>
          <w:tcPr>
            <w:tcW w:w="995" w:type="dxa"/>
            <w:vAlign w:val="center"/>
          </w:tcPr>
          <w:p w14:paraId="45E644A4" w14:textId="77777777" w:rsidR="00AE400E" w:rsidRDefault="00AE400E">
            <w:pPr>
              <w:jc w:val="center"/>
              <w:rPr>
                <w:rFonts w:ascii="Times New Roman" w:hAnsi="Times New Roman"/>
                <w:szCs w:val="21"/>
              </w:rPr>
            </w:pPr>
          </w:p>
        </w:tc>
      </w:tr>
      <w:tr w:rsidR="00AE400E" w14:paraId="62E5FDB3" w14:textId="77777777">
        <w:trPr>
          <w:trHeight w:val="1566"/>
        </w:trPr>
        <w:tc>
          <w:tcPr>
            <w:tcW w:w="1550" w:type="dxa"/>
            <w:vAlign w:val="center"/>
          </w:tcPr>
          <w:p w14:paraId="240835DD" w14:textId="77777777" w:rsidR="00AE400E" w:rsidRDefault="00000000">
            <w:pPr>
              <w:jc w:val="center"/>
              <w:rPr>
                <w:rFonts w:ascii="Times New Roman" w:hAnsi="Times New Roman"/>
                <w:szCs w:val="21"/>
              </w:rPr>
            </w:pPr>
            <w:r>
              <w:rPr>
                <w:rFonts w:ascii="Times New Roman" w:hAnsi="Times New Roman" w:hint="eastAsia"/>
                <w:szCs w:val="21"/>
              </w:rPr>
              <w:t>2</w:t>
            </w:r>
          </w:p>
        </w:tc>
        <w:tc>
          <w:tcPr>
            <w:tcW w:w="3906" w:type="dxa"/>
            <w:vAlign w:val="center"/>
          </w:tcPr>
          <w:p w14:paraId="6A072976" w14:textId="77777777" w:rsidR="00AE400E" w:rsidRDefault="00AE400E">
            <w:pPr>
              <w:spacing w:line="320" w:lineRule="exact"/>
              <w:jc w:val="left"/>
              <w:rPr>
                <w:rFonts w:ascii="Times New Roman" w:hAnsi="Times New Roman"/>
                <w:color w:val="000000"/>
                <w:szCs w:val="21"/>
              </w:rPr>
            </w:pPr>
          </w:p>
        </w:tc>
        <w:tc>
          <w:tcPr>
            <w:tcW w:w="1022" w:type="dxa"/>
            <w:vAlign w:val="center"/>
          </w:tcPr>
          <w:p w14:paraId="2FCE8D54" w14:textId="77777777" w:rsidR="00AE400E" w:rsidRDefault="00000000">
            <w:pPr>
              <w:jc w:val="center"/>
              <w:rPr>
                <w:rFonts w:ascii="Times New Roman" w:hAnsi="Times New Roman"/>
                <w:szCs w:val="21"/>
              </w:rPr>
            </w:pPr>
            <w:r>
              <w:rPr>
                <w:rFonts w:ascii="Times New Roman" w:hAnsi="Times New Roman" w:hint="eastAsia"/>
                <w:szCs w:val="21"/>
              </w:rPr>
              <w:t>2</w:t>
            </w:r>
          </w:p>
        </w:tc>
        <w:tc>
          <w:tcPr>
            <w:tcW w:w="1103" w:type="dxa"/>
            <w:vMerge/>
            <w:vAlign w:val="center"/>
          </w:tcPr>
          <w:p w14:paraId="221093DA" w14:textId="77777777" w:rsidR="00AE400E" w:rsidRDefault="00AE400E">
            <w:pPr>
              <w:jc w:val="center"/>
              <w:rPr>
                <w:rFonts w:ascii="Times New Roman" w:hAnsi="Times New Roman"/>
                <w:szCs w:val="21"/>
              </w:rPr>
            </w:pPr>
          </w:p>
        </w:tc>
        <w:tc>
          <w:tcPr>
            <w:tcW w:w="995" w:type="dxa"/>
            <w:vAlign w:val="center"/>
          </w:tcPr>
          <w:p w14:paraId="7104DED8" w14:textId="77777777" w:rsidR="00AE400E" w:rsidRDefault="00AE400E">
            <w:pPr>
              <w:jc w:val="center"/>
              <w:rPr>
                <w:rFonts w:ascii="Times New Roman" w:hAnsi="Times New Roman"/>
                <w:szCs w:val="21"/>
              </w:rPr>
            </w:pPr>
          </w:p>
        </w:tc>
      </w:tr>
      <w:tr w:rsidR="00AE400E" w14:paraId="0FB3F47E" w14:textId="77777777">
        <w:trPr>
          <w:trHeight w:val="420"/>
        </w:trPr>
        <w:tc>
          <w:tcPr>
            <w:tcW w:w="1550" w:type="dxa"/>
            <w:vAlign w:val="center"/>
          </w:tcPr>
          <w:p w14:paraId="2C42B856" w14:textId="77777777" w:rsidR="00AE400E" w:rsidRDefault="00000000">
            <w:pPr>
              <w:jc w:val="center"/>
              <w:rPr>
                <w:rFonts w:ascii="Times New Roman" w:hAnsi="Times New Roman"/>
                <w:szCs w:val="21"/>
              </w:rPr>
            </w:pPr>
            <w:r>
              <w:rPr>
                <w:rFonts w:ascii="Times New Roman" w:hAnsi="Times New Roman" w:hint="eastAsia"/>
                <w:szCs w:val="21"/>
              </w:rPr>
              <w:t>4</w:t>
            </w:r>
          </w:p>
        </w:tc>
        <w:tc>
          <w:tcPr>
            <w:tcW w:w="3906" w:type="dxa"/>
            <w:vAlign w:val="center"/>
          </w:tcPr>
          <w:p w14:paraId="16A67BD5" w14:textId="77777777" w:rsidR="00AE400E" w:rsidRDefault="00AE400E">
            <w:pPr>
              <w:spacing w:line="320" w:lineRule="exact"/>
              <w:jc w:val="left"/>
              <w:rPr>
                <w:rFonts w:ascii="Times New Roman" w:hAnsi="Times New Roman"/>
                <w:szCs w:val="21"/>
              </w:rPr>
            </w:pPr>
          </w:p>
        </w:tc>
        <w:tc>
          <w:tcPr>
            <w:tcW w:w="1022" w:type="dxa"/>
            <w:vAlign w:val="center"/>
          </w:tcPr>
          <w:p w14:paraId="0BE963E3" w14:textId="77777777" w:rsidR="00AE400E" w:rsidRDefault="00000000">
            <w:pPr>
              <w:jc w:val="center"/>
              <w:rPr>
                <w:rFonts w:ascii="Times New Roman" w:hAnsi="Times New Roman"/>
                <w:szCs w:val="21"/>
              </w:rPr>
            </w:pPr>
            <w:r>
              <w:rPr>
                <w:rFonts w:ascii="Times New Roman" w:hAnsi="Times New Roman" w:hint="eastAsia"/>
                <w:szCs w:val="21"/>
              </w:rPr>
              <w:t>2</w:t>
            </w:r>
          </w:p>
        </w:tc>
        <w:tc>
          <w:tcPr>
            <w:tcW w:w="1103" w:type="dxa"/>
            <w:vMerge/>
            <w:vAlign w:val="center"/>
          </w:tcPr>
          <w:p w14:paraId="13A9B636" w14:textId="77777777" w:rsidR="00AE400E" w:rsidRDefault="00AE400E">
            <w:pPr>
              <w:jc w:val="center"/>
              <w:rPr>
                <w:rFonts w:ascii="Times New Roman" w:hAnsi="Times New Roman"/>
                <w:szCs w:val="21"/>
              </w:rPr>
            </w:pPr>
          </w:p>
        </w:tc>
        <w:tc>
          <w:tcPr>
            <w:tcW w:w="995" w:type="dxa"/>
            <w:vAlign w:val="center"/>
          </w:tcPr>
          <w:p w14:paraId="70BFF8AD" w14:textId="77777777" w:rsidR="00AE400E" w:rsidRDefault="00AE400E">
            <w:pPr>
              <w:jc w:val="center"/>
              <w:rPr>
                <w:rFonts w:ascii="Times New Roman" w:hAnsi="Times New Roman"/>
                <w:szCs w:val="21"/>
              </w:rPr>
            </w:pPr>
          </w:p>
        </w:tc>
      </w:tr>
      <w:tr w:rsidR="00AE400E" w14:paraId="4425BA31" w14:textId="77777777">
        <w:trPr>
          <w:trHeight w:val="420"/>
        </w:trPr>
        <w:tc>
          <w:tcPr>
            <w:tcW w:w="1550" w:type="dxa"/>
            <w:vAlign w:val="center"/>
          </w:tcPr>
          <w:p w14:paraId="05B75221" w14:textId="77777777" w:rsidR="00AE400E" w:rsidRDefault="00000000">
            <w:pPr>
              <w:jc w:val="center"/>
              <w:rPr>
                <w:rFonts w:ascii="Times New Roman" w:hAnsi="Times New Roman"/>
                <w:szCs w:val="21"/>
              </w:rPr>
            </w:pPr>
            <w:r>
              <w:rPr>
                <w:rFonts w:ascii="Times New Roman" w:hAnsi="Times New Roman" w:hint="eastAsia"/>
                <w:szCs w:val="21"/>
              </w:rPr>
              <w:t>4</w:t>
            </w:r>
          </w:p>
        </w:tc>
        <w:tc>
          <w:tcPr>
            <w:tcW w:w="3906" w:type="dxa"/>
            <w:vAlign w:val="center"/>
          </w:tcPr>
          <w:p w14:paraId="64D672FC" w14:textId="77777777" w:rsidR="00AE400E" w:rsidRDefault="00AE400E">
            <w:pPr>
              <w:spacing w:line="320" w:lineRule="exact"/>
              <w:jc w:val="left"/>
              <w:rPr>
                <w:rFonts w:ascii="Times New Roman" w:hAnsi="Times New Roman"/>
                <w:szCs w:val="21"/>
              </w:rPr>
            </w:pPr>
          </w:p>
        </w:tc>
        <w:tc>
          <w:tcPr>
            <w:tcW w:w="1022" w:type="dxa"/>
            <w:vAlign w:val="center"/>
          </w:tcPr>
          <w:p w14:paraId="120613D4" w14:textId="77777777" w:rsidR="00AE400E" w:rsidRDefault="00000000">
            <w:pPr>
              <w:jc w:val="center"/>
              <w:rPr>
                <w:rFonts w:ascii="Times New Roman" w:hAnsi="Times New Roman"/>
                <w:szCs w:val="21"/>
              </w:rPr>
            </w:pPr>
            <w:r>
              <w:rPr>
                <w:rFonts w:ascii="Times New Roman" w:hAnsi="Times New Roman" w:hint="eastAsia"/>
                <w:szCs w:val="21"/>
              </w:rPr>
              <w:t>2</w:t>
            </w:r>
          </w:p>
        </w:tc>
        <w:tc>
          <w:tcPr>
            <w:tcW w:w="1103" w:type="dxa"/>
            <w:vAlign w:val="center"/>
          </w:tcPr>
          <w:p w14:paraId="0E335D2C" w14:textId="77777777" w:rsidR="00AE400E" w:rsidRDefault="00000000">
            <w:pPr>
              <w:jc w:val="center"/>
              <w:rPr>
                <w:rFonts w:ascii="Times New Roman" w:hAnsi="Times New Roman"/>
                <w:szCs w:val="21"/>
              </w:rPr>
            </w:pPr>
            <w:r>
              <w:rPr>
                <w:rFonts w:ascii="Times New Roman" w:hAnsi="Times New Roman" w:hint="eastAsia"/>
                <w:szCs w:val="21"/>
              </w:rPr>
              <w:t>0</w:t>
            </w:r>
          </w:p>
        </w:tc>
        <w:tc>
          <w:tcPr>
            <w:tcW w:w="995" w:type="dxa"/>
            <w:vAlign w:val="center"/>
          </w:tcPr>
          <w:p w14:paraId="638A1A74" w14:textId="77777777" w:rsidR="00AE400E" w:rsidRDefault="00AE400E">
            <w:pPr>
              <w:jc w:val="center"/>
              <w:rPr>
                <w:rFonts w:ascii="Times New Roman" w:hAnsi="Times New Roman"/>
                <w:szCs w:val="21"/>
              </w:rPr>
            </w:pPr>
          </w:p>
        </w:tc>
      </w:tr>
      <w:tr w:rsidR="00AE400E" w14:paraId="367A4EEF" w14:textId="77777777">
        <w:trPr>
          <w:trHeight w:val="420"/>
        </w:trPr>
        <w:tc>
          <w:tcPr>
            <w:tcW w:w="1550" w:type="dxa"/>
            <w:vAlign w:val="center"/>
          </w:tcPr>
          <w:p w14:paraId="7664D2C6" w14:textId="77777777" w:rsidR="00AE400E" w:rsidRDefault="00000000">
            <w:pPr>
              <w:jc w:val="center"/>
              <w:rPr>
                <w:rFonts w:ascii="Times New Roman" w:hAnsi="Times New Roman"/>
                <w:szCs w:val="21"/>
              </w:rPr>
            </w:pPr>
            <w:r>
              <w:rPr>
                <w:rFonts w:ascii="Times New Roman" w:hAnsi="Times New Roman" w:hint="eastAsia"/>
                <w:szCs w:val="21"/>
              </w:rPr>
              <w:t>5</w:t>
            </w:r>
          </w:p>
        </w:tc>
        <w:tc>
          <w:tcPr>
            <w:tcW w:w="3906" w:type="dxa"/>
            <w:vAlign w:val="center"/>
          </w:tcPr>
          <w:p w14:paraId="14F6E221" w14:textId="77777777" w:rsidR="00AE400E" w:rsidRDefault="00AE400E">
            <w:pPr>
              <w:spacing w:line="320" w:lineRule="exact"/>
              <w:jc w:val="left"/>
              <w:rPr>
                <w:rFonts w:ascii="Times New Roman" w:eastAsia="宋体" w:hAnsi="Times New Roman"/>
                <w:color w:val="000000"/>
                <w:szCs w:val="21"/>
              </w:rPr>
            </w:pPr>
          </w:p>
        </w:tc>
        <w:tc>
          <w:tcPr>
            <w:tcW w:w="1022" w:type="dxa"/>
            <w:vAlign w:val="center"/>
          </w:tcPr>
          <w:p w14:paraId="5E4DCA8D" w14:textId="77777777" w:rsidR="00AE400E" w:rsidRDefault="00000000">
            <w:pPr>
              <w:jc w:val="center"/>
              <w:rPr>
                <w:rFonts w:ascii="Times New Roman" w:hAnsi="Times New Roman"/>
                <w:szCs w:val="21"/>
              </w:rPr>
            </w:pPr>
            <w:r>
              <w:rPr>
                <w:rFonts w:ascii="Times New Roman" w:hAnsi="Times New Roman" w:hint="eastAsia"/>
                <w:szCs w:val="21"/>
              </w:rPr>
              <w:t>2</w:t>
            </w:r>
          </w:p>
        </w:tc>
        <w:tc>
          <w:tcPr>
            <w:tcW w:w="1103" w:type="dxa"/>
            <w:vAlign w:val="center"/>
          </w:tcPr>
          <w:p w14:paraId="696076C3" w14:textId="77777777" w:rsidR="00AE400E" w:rsidRDefault="00000000">
            <w:pPr>
              <w:jc w:val="center"/>
              <w:rPr>
                <w:rFonts w:ascii="Times New Roman" w:hAnsi="Times New Roman"/>
                <w:szCs w:val="21"/>
              </w:rPr>
            </w:pPr>
            <w:r>
              <w:rPr>
                <w:rFonts w:ascii="Times New Roman" w:hAnsi="Times New Roman" w:hint="eastAsia"/>
                <w:szCs w:val="21"/>
              </w:rPr>
              <w:t>1</w:t>
            </w:r>
          </w:p>
        </w:tc>
        <w:tc>
          <w:tcPr>
            <w:tcW w:w="995" w:type="dxa"/>
            <w:vAlign w:val="center"/>
          </w:tcPr>
          <w:p w14:paraId="34B8F420" w14:textId="77777777" w:rsidR="00AE400E" w:rsidRDefault="00AE400E">
            <w:pPr>
              <w:jc w:val="center"/>
              <w:rPr>
                <w:rFonts w:ascii="Times New Roman" w:eastAsia="宋体" w:hAnsi="Times New Roman"/>
                <w:szCs w:val="21"/>
              </w:rPr>
            </w:pPr>
          </w:p>
        </w:tc>
      </w:tr>
      <w:tr w:rsidR="00AE400E" w14:paraId="5F793109" w14:textId="77777777">
        <w:trPr>
          <w:trHeight w:val="420"/>
        </w:trPr>
        <w:tc>
          <w:tcPr>
            <w:tcW w:w="1550" w:type="dxa"/>
            <w:vAlign w:val="center"/>
          </w:tcPr>
          <w:p w14:paraId="0D330277" w14:textId="77777777" w:rsidR="00AE400E" w:rsidRDefault="00000000">
            <w:pPr>
              <w:jc w:val="center"/>
              <w:rPr>
                <w:rFonts w:ascii="Times New Roman" w:hAnsi="Times New Roman"/>
                <w:szCs w:val="21"/>
              </w:rPr>
            </w:pPr>
            <w:r>
              <w:rPr>
                <w:rFonts w:ascii="Times New Roman" w:hAnsi="Times New Roman" w:hint="eastAsia"/>
                <w:szCs w:val="21"/>
              </w:rPr>
              <w:t>5</w:t>
            </w:r>
          </w:p>
        </w:tc>
        <w:tc>
          <w:tcPr>
            <w:tcW w:w="3906" w:type="dxa"/>
            <w:vAlign w:val="center"/>
          </w:tcPr>
          <w:p w14:paraId="78F24853" w14:textId="77777777" w:rsidR="00AE400E" w:rsidRDefault="00AE400E">
            <w:pPr>
              <w:spacing w:line="320" w:lineRule="exact"/>
              <w:jc w:val="left"/>
              <w:rPr>
                <w:rFonts w:ascii="Times New Roman" w:hAnsi="Times New Roman"/>
                <w:color w:val="000000"/>
                <w:szCs w:val="21"/>
              </w:rPr>
            </w:pPr>
          </w:p>
        </w:tc>
        <w:tc>
          <w:tcPr>
            <w:tcW w:w="1022" w:type="dxa"/>
            <w:vAlign w:val="center"/>
          </w:tcPr>
          <w:p w14:paraId="01CD81BB" w14:textId="77777777" w:rsidR="00AE400E" w:rsidRDefault="00000000">
            <w:pPr>
              <w:jc w:val="center"/>
              <w:rPr>
                <w:rFonts w:ascii="Times New Roman" w:hAnsi="Times New Roman"/>
                <w:szCs w:val="21"/>
              </w:rPr>
            </w:pPr>
            <w:r>
              <w:rPr>
                <w:rFonts w:ascii="Times New Roman" w:hAnsi="Times New Roman" w:hint="eastAsia"/>
                <w:szCs w:val="21"/>
              </w:rPr>
              <w:t>2</w:t>
            </w:r>
          </w:p>
        </w:tc>
        <w:tc>
          <w:tcPr>
            <w:tcW w:w="1103" w:type="dxa"/>
            <w:vAlign w:val="center"/>
          </w:tcPr>
          <w:p w14:paraId="43F693DD" w14:textId="77777777" w:rsidR="00AE400E" w:rsidRDefault="00000000">
            <w:pPr>
              <w:jc w:val="center"/>
              <w:rPr>
                <w:rFonts w:ascii="Times New Roman" w:hAnsi="Times New Roman"/>
                <w:szCs w:val="21"/>
              </w:rPr>
            </w:pPr>
            <w:r>
              <w:rPr>
                <w:rFonts w:ascii="Times New Roman" w:hAnsi="Times New Roman" w:hint="eastAsia"/>
                <w:szCs w:val="21"/>
              </w:rPr>
              <w:t>0.5</w:t>
            </w:r>
          </w:p>
        </w:tc>
        <w:tc>
          <w:tcPr>
            <w:tcW w:w="995" w:type="dxa"/>
            <w:vAlign w:val="center"/>
          </w:tcPr>
          <w:p w14:paraId="65935037" w14:textId="77777777" w:rsidR="00AE400E" w:rsidRDefault="00AE400E">
            <w:pPr>
              <w:jc w:val="center"/>
              <w:rPr>
                <w:rFonts w:ascii="Times New Roman" w:hAnsi="Times New Roman"/>
                <w:szCs w:val="21"/>
              </w:rPr>
            </w:pPr>
          </w:p>
        </w:tc>
      </w:tr>
      <w:tr w:rsidR="00AE400E" w14:paraId="1A14DEC1" w14:textId="77777777">
        <w:trPr>
          <w:trHeight w:val="420"/>
        </w:trPr>
        <w:tc>
          <w:tcPr>
            <w:tcW w:w="1550" w:type="dxa"/>
            <w:vAlign w:val="center"/>
          </w:tcPr>
          <w:p w14:paraId="475B050E" w14:textId="77777777" w:rsidR="00AE400E" w:rsidRDefault="00000000">
            <w:pPr>
              <w:jc w:val="center"/>
              <w:rPr>
                <w:rFonts w:ascii="Times New Roman" w:hAnsi="Times New Roman"/>
                <w:szCs w:val="21"/>
              </w:rPr>
            </w:pPr>
            <w:r>
              <w:rPr>
                <w:rFonts w:ascii="Times New Roman" w:hAnsi="Times New Roman" w:hint="eastAsia"/>
                <w:szCs w:val="21"/>
              </w:rPr>
              <w:t>6</w:t>
            </w:r>
          </w:p>
        </w:tc>
        <w:tc>
          <w:tcPr>
            <w:tcW w:w="3906" w:type="dxa"/>
            <w:vAlign w:val="center"/>
          </w:tcPr>
          <w:p w14:paraId="09DDBB50" w14:textId="77777777" w:rsidR="00AE400E" w:rsidRDefault="00000000">
            <w:pPr>
              <w:spacing w:line="320" w:lineRule="exact"/>
              <w:jc w:val="left"/>
              <w:rPr>
                <w:rFonts w:ascii="Times New Roman" w:hAnsi="Times New Roman"/>
                <w:szCs w:val="21"/>
              </w:rPr>
            </w:pPr>
            <w:r>
              <w:rPr>
                <w:rFonts w:ascii="Times New Roman" w:hAnsi="Times New Roman" w:hint="eastAsia"/>
                <w:szCs w:val="21"/>
              </w:rPr>
              <w:t>考工或实训</w:t>
            </w:r>
          </w:p>
        </w:tc>
        <w:tc>
          <w:tcPr>
            <w:tcW w:w="1022" w:type="dxa"/>
            <w:vAlign w:val="center"/>
          </w:tcPr>
          <w:p w14:paraId="1A679BA5" w14:textId="77777777" w:rsidR="00AE400E" w:rsidRDefault="00AE400E">
            <w:pPr>
              <w:jc w:val="center"/>
              <w:rPr>
                <w:rFonts w:ascii="Times New Roman" w:hAnsi="Times New Roman"/>
                <w:szCs w:val="21"/>
              </w:rPr>
            </w:pPr>
          </w:p>
        </w:tc>
        <w:tc>
          <w:tcPr>
            <w:tcW w:w="1103" w:type="dxa"/>
            <w:vAlign w:val="center"/>
          </w:tcPr>
          <w:p w14:paraId="13CAC988" w14:textId="77777777" w:rsidR="00AE400E" w:rsidRDefault="00AE400E">
            <w:pPr>
              <w:jc w:val="center"/>
              <w:rPr>
                <w:rFonts w:ascii="Times New Roman" w:hAnsi="Times New Roman"/>
                <w:szCs w:val="21"/>
              </w:rPr>
            </w:pPr>
          </w:p>
        </w:tc>
        <w:tc>
          <w:tcPr>
            <w:tcW w:w="995" w:type="dxa"/>
            <w:vAlign w:val="center"/>
          </w:tcPr>
          <w:p w14:paraId="65A22FE9" w14:textId="77777777" w:rsidR="00AE400E" w:rsidRDefault="00AE400E">
            <w:pPr>
              <w:jc w:val="center"/>
              <w:rPr>
                <w:rFonts w:ascii="Times New Roman" w:hAnsi="Times New Roman"/>
                <w:szCs w:val="21"/>
              </w:rPr>
            </w:pPr>
          </w:p>
        </w:tc>
      </w:tr>
      <w:tr w:rsidR="00AE400E" w14:paraId="0D39A257" w14:textId="77777777">
        <w:trPr>
          <w:trHeight w:val="420"/>
        </w:trPr>
        <w:tc>
          <w:tcPr>
            <w:tcW w:w="1550" w:type="dxa"/>
            <w:vAlign w:val="center"/>
          </w:tcPr>
          <w:p w14:paraId="2DB2552D" w14:textId="77777777" w:rsidR="00AE400E" w:rsidRDefault="00000000">
            <w:pPr>
              <w:jc w:val="center"/>
              <w:rPr>
                <w:rFonts w:ascii="Times New Roman" w:hAnsi="Times New Roman"/>
                <w:szCs w:val="21"/>
              </w:rPr>
            </w:pPr>
            <w:r>
              <w:rPr>
                <w:rFonts w:ascii="Times New Roman" w:hAnsi="Times New Roman" w:hint="eastAsia"/>
                <w:szCs w:val="21"/>
              </w:rPr>
              <w:t>7</w:t>
            </w:r>
          </w:p>
        </w:tc>
        <w:tc>
          <w:tcPr>
            <w:tcW w:w="3906" w:type="dxa"/>
            <w:vAlign w:val="center"/>
          </w:tcPr>
          <w:p w14:paraId="2D7A68A1" w14:textId="77777777" w:rsidR="00AE400E" w:rsidRDefault="00AE400E">
            <w:pPr>
              <w:spacing w:line="320" w:lineRule="exact"/>
              <w:jc w:val="left"/>
              <w:rPr>
                <w:rFonts w:ascii="Times New Roman" w:hAnsi="Times New Roman"/>
                <w:color w:val="000000"/>
                <w:szCs w:val="21"/>
              </w:rPr>
            </w:pPr>
          </w:p>
        </w:tc>
        <w:tc>
          <w:tcPr>
            <w:tcW w:w="1022" w:type="dxa"/>
            <w:vAlign w:val="center"/>
          </w:tcPr>
          <w:p w14:paraId="4C0CB4B1" w14:textId="77777777" w:rsidR="00AE400E" w:rsidRDefault="00000000">
            <w:pPr>
              <w:jc w:val="center"/>
              <w:rPr>
                <w:rFonts w:ascii="Times New Roman" w:hAnsi="Times New Roman"/>
                <w:szCs w:val="21"/>
              </w:rPr>
            </w:pPr>
            <w:r>
              <w:rPr>
                <w:rFonts w:ascii="Times New Roman" w:hAnsi="Times New Roman" w:hint="eastAsia"/>
                <w:szCs w:val="21"/>
              </w:rPr>
              <w:t>2</w:t>
            </w:r>
          </w:p>
        </w:tc>
        <w:tc>
          <w:tcPr>
            <w:tcW w:w="1103" w:type="dxa"/>
            <w:vAlign w:val="center"/>
          </w:tcPr>
          <w:p w14:paraId="1E7CB9BA" w14:textId="77777777" w:rsidR="00AE400E" w:rsidRDefault="00000000">
            <w:pPr>
              <w:jc w:val="center"/>
              <w:rPr>
                <w:rFonts w:ascii="Times New Roman" w:hAnsi="Times New Roman"/>
                <w:szCs w:val="21"/>
              </w:rPr>
            </w:pPr>
            <w:r>
              <w:rPr>
                <w:rFonts w:ascii="Times New Roman" w:hAnsi="Times New Roman" w:hint="eastAsia"/>
                <w:szCs w:val="21"/>
              </w:rPr>
              <w:t>2</w:t>
            </w:r>
          </w:p>
        </w:tc>
        <w:tc>
          <w:tcPr>
            <w:tcW w:w="995" w:type="dxa"/>
            <w:vAlign w:val="center"/>
          </w:tcPr>
          <w:p w14:paraId="31EDDCBA" w14:textId="77777777" w:rsidR="00AE400E" w:rsidRDefault="00AE400E">
            <w:pPr>
              <w:jc w:val="center"/>
              <w:rPr>
                <w:rFonts w:ascii="Times New Roman" w:hAnsi="Times New Roman"/>
                <w:szCs w:val="21"/>
              </w:rPr>
            </w:pPr>
          </w:p>
        </w:tc>
      </w:tr>
      <w:tr w:rsidR="00AE400E" w14:paraId="3213B92B" w14:textId="77777777">
        <w:trPr>
          <w:trHeight w:val="420"/>
        </w:trPr>
        <w:tc>
          <w:tcPr>
            <w:tcW w:w="1550" w:type="dxa"/>
            <w:vAlign w:val="center"/>
          </w:tcPr>
          <w:p w14:paraId="7715A41E" w14:textId="77777777" w:rsidR="00AE400E" w:rsidRDefault="00000000">
            <w:pPr>
              <w:jc w:val="center"/>
              <w:rPr>
                <w:rFonts w:ascii="Times New Roman" w:hAnsi="Times New Roman"/>
                <w:szCs w:val="21"/>
              </w:rPr>
            </w:pPr>
            <w:r>
              <w:rPr>
                <w:rFonts w:ascii="Times New Roman" w:hAnsi="Times New Roman" w:hint="eastAsia"/>
                <w:szCs w:val="21"/>
              </w:rPr>
              <w:t>7</w:t>
            </w:r>
          </w:p>
        </w:tc>
        <w:tc>
          <w:tcPr>
            <w:tcW w:w="3906" w:type="dxa"/>
            <w:vAlign w:val="center"/>
          </w:tcPr>
          <w:p w14:paraId="1445FBCD" w14:textId="77777777" w:rsidR="00AE400E" w:rsidRDefault="00AE400E">
            <w:pPr>
              <w:spacing w:line="320" w:lineRule="exact"/>
              <w:jc w:val="left"/>
              <w:rPr>
                <w:rFonts w:ascii="Times New Roman" w:hAnsi="Times New Roman"/>
                <w:szCs w:val="21"/>
              </w:rPr>
            </w:pPr>
          </w:p>
        </w:tc>
        <w:tc>
          <w:tcPr>
            <w:tcW w:w="1022" w:type="dxa"/>
            <w:vAlign w:val="center"/>
          </w:tcPr>
          <w:p w14:paraId="5BD9A656" w14:textId="77777777" w:rsidR="00AE400E" w:rsidRDefault="00000000">
            <w:pPr>
              <w:jc w:val="center"/>
              <w:rPr>
                <w:rFonts w:ascii="Times New Roman" w:hAnsi="Times New Roman"/>
                <w:szCs w:val="21"/>
              </w:rPr>
            </w:pPr>
            <w:r>
              <w:rPr>
                <w:rFonts w:ascii="Times New Roman" w:hAnsi="Times New Roman" w:hint="eastAsia"/>
                <w:szCs w:val="21"/>
              </w:rPr>
              <w:t>2</w:t>
            </w:r>
          </w:p>
        </w:tc>
        <w:tc>
          <w:tcPr>
            <w:tcW w:w="1103" w:type="dxa"/>
            <w:vMerge w:val="restart"/>
            <w:vAlign w:val="center"/>
          </w:tcPr>
          <w:p w14:paraId="47CF1A4B" w14:textId="77777777" w:rsidR="00AE400E" w:rsidRDefault="00000000">
            <w:pPr>
              <w:jc w:val="center"/>
              <w:rPr>
                <w:rFonts w:ascii="Times New Roman" w:hAnsi="Times New Roman"/>
                <w:szCs w:val="21"/>
              </w:rPr>
            </w:pPr>
            <w:r>
              <w:rPr>
                <w:rFonts w:ascii="Times New Roman" w:hAnsi="Times New Roman" w:hint="eastAsia"/>
                <w:szCs w:val="21"/>
              </w:rPr>
              <w:t>2.5</w:t>
            </w:r>
          </w:p>
        </w:tc>
        <w:tc>
          <w:tcPr>
            <w:tcW w:w="995" w:type="dxa"/>
            <w:vMerge w:val="restart"/>
            <w:vAlign w:val="center"/>
          </w:tcPr>
          <w:p w14:paraId="6F307C0C" w14:textId="77777777" w:rsidR="00AE400E" w:rsidRDefault="00AE400E">
            <w:pPr>
              <w:jc w:val="center"/>
              <w:rPr>
                <w:rFonts w:ascii="Times New Roman" w:hAnsi="Times New Roman"/>
                <w:szCs w:val="21"/>
              </w:rPr>
            </w:pPr>
          </w:p>
        </w:tc>
      </w:tr>
      <w:tr w:rsidR="00AE400E" w14:paraId="7F91ADA9" w14:textId="77777777">
        <w:trPr>
          <w:trHeight w:val="420"/>
        </w:trPr>
        <w:tc>
          <w:tcPr>
            <w:tcW w:w="1550" w:type="dxa"/>
            <w:vAlign w:val="center"/>
          </w:tcPr>
          <w:p w14:paraId="39B3742C" w14:textId="77777777" w:rsidR="00AE400E" w:rsidRDefault="00000000">
            <w:pPr>
              <w:jc w:val="center"/>
              <w:rPr>
                <w:rFonts w:ascii="Times New Roman" w:hAnsi="Times New Roman"/>
                <w:szCs w:val="21"/>
              </w:rPr>
            </w:pPr>
            <w:r>
              <w:rPr>
                <w:rFonts w:ascii="Times New Roman" w:hAnsi="Times New Roman" w:hint="eastAsia"/>
                <w:szCs w:val="21"/>
              </w:rPr>
              <w:t>8</w:t>
            </w:r>
          </w:p>
        </w:tc>
        <w:tc>
          <w:tcPr>
            <w:tcW w:w="3906" w:type="dxa"/>
            <w:vAlign w:val="center"/>
          </w:tcPr>
          <w:p w14:paraId="347C95C0" w14:textId="77777777" w:rsidR="00AE400E" w:rsidRDefault="00AE400E">
            <w:pPr>
              <w:spacing w:line="320" w:lineRule="exact"/>
              <w:jc w:val="left"/>
              <w:rPr>
                <w:rFonts w:ascii="Times New Roman" w:hAnsi="Times New Roman"/>
                <w:szCs w:val="21"/>
              </w:rPr>
            </w:pPr>
          </w:p>
        </w:tc>
        <w:tc>
          <w:tcPr>
            <w:tcW w:w="1022" w:type="dxa"/>
            <w:vAlign w:val="center"/>
          </w:tcPr>
          <w:p w14:paraId="2A89B175" w14:textId="77777777" w:rsidR="00AE400E" w:rsidRDefault="00000000">
            <w:pPr>
              <w:jc w:val="center"/>
              <w:rPr>
                <w:rFonts w:ascii="Times New Roman" w:hAnsi="Times New Roman"/>
                <w:szCs w:val="21"/>
              </w:rPr>
            </w:pPr>
            <w:r>
              <w:rPr>
                <w:rFonts w:ascii="Times New Roman" w:hAnsi="Times New Roman" w:hint="eastAsia"/>
                <w:szCs w:val="21"/>
              </w:rPr>
              <w:t>2</w:t>
            </w:r>
          </w:p>
        </w:tc>
        <w:tc>
          <w:tcPr>
            <w:tcW w:w="1103" w:type="dxa"/>
            <w:vMerge/>
            <w:vAlign w:val="center"/>
          </w:tcPr>
          <w:p w14:paraId="7F698CA6" w14:textId="77777777" w:rsidR="00AE400E" w:rsidRDefault="00AE400E">
            <w:pPr>
              <w:jc w:val="center"/>
              <w:rPr>
                <w:rFonts w:ascii="Times New Roman" w:hAnsi="Times New Roman"/>
                <w:szCs w:val="21"/>
              </w:rPr>
            </w:pPr>
          </w:p>
        </w:tc>
        <w:tc>
          <w:tcPr>
            <w:tcW w:w="995" w:type="dxa"/>
            <w:vMerge/>
            <w:vAlign w:val="center"/>
          </w:tcPr>
          <w:p w14:paraId="0F45B086" w14:textId="77777777" w:rsidR="00AE400E" w:rsidRDefault="00AE400E">
            <w:pPr>
              <w:jc w:val="center"/>
              <w:rPr>
                <w:rFonts w:ascii="Times New Roman" w:hAnsi="Times New Roman"/>
                <w:szCs w:val="21"/>
              </w:rPr>
            </w:pPr>
          </w:p>
        </w:tc>
      </w:tr>
      <w:tr w:rsidR="00AE400E" w14:paraId="2DEBF133" w14:textId="77777777">
        <w:trPr>
          <w:trHeight w:val="420"/>
        </w:trPr>
        <w:tc>
          <w:tcPr>
            <w:tcW w:w="1550" w:type="dxa"/>
            <w:vAlign w:val="center"/>
          </w:tcPr>
          <w:p w14:paraId="12C03A50" w14:textId="77777777" w:rsidR="00AE400E" w:rsidRDefault="00000000">
            <w:pPr>
              <w:jc w:val="center"/>
              <w:rPr>
                <w:rFonts w:ascii="Times New Roman" w:hAnsi="Times New Roman"/>
                <w:szCs w:val="21"/>
              </w:rPr>
            </w:pPr>
            <w:r>
              <w:rPr>
                <w:rFonts w:ascii="Times New Roman" w:hAnsi="Times New Roman" w:hint="eastAsia"/>
                <w:szCs w:val="21"/>
              </w:rPr>
              <w:t>8</w:t>
            </w:r>
          </w:p>
        </w:tc>
        <w:tc>
          <w:tcPr>
            <w:tcW w:w="3906" w:type="dxa"/>
            <w:vAlign w:val="center"/>
          </w:tcPr>
          <w:p w14:paraId="7389C3BC" w14:textId="77777777" w:rsidR="00AE400E" w:rsidRDefault="00AE400E">
            <w:pPr>
              <w:spacing w:line="320" w:lineRule="exact"/>
              <w:jc w:val="left"/>
              <w:rPr>
                <w:rFonts w:ascii="Times New Roman" w:hAnsi="Times New Roman"/>
                <w:szCs w:val="21"/>
              </w:rPr>
            </w:pPr>
          </w:p>
        </w:tc>
        <w:tc>
          <w:tcPr>
            <w:tcW w:w="1022" w:type="dxa"/>
            <w:vAlign w:val="center"/>
          </w:tcPr>
          <w:p w14:paraId="0726F7BD" w14:textId="77777777" w:rsidR="00AE400E" w:rsidRDefault="00000000">
            <w:pPr>
              <w:jc w:val="center"/>
              <w:rPr>
                <w:rFonts w:ascii="Times New Roman" w:hAnsi="Times New Roman"/>
                <w:szCs w:val="21"/>
              </w:rPr>
            </w:pPr>
            <w:r>
              <w:rPr>
                <w:rFonts w:ascii="Times New Roman" w:hAnsi="Times New Roman" w:hint="eastAsia"/>
                <w:szCs w:val="21"/>
              </w:rPr>
              <w:t>2</w:t>
            </w:r>
          </w:p>
        </w:tc>
        <w:tc>
          <w:tcPr>
            <w:tcW w:w="1103" w:type="dxa"/>
            <w:vAlign w:val="center"/>
          </w:tcPr>
          <w:p w14:paraId="7CFACB9F" w14:textId="77777777" w:rsidR="00AE400E" w:rsidRDefault="00000000">
            <w:pPr>
              <w:jc w:val="center"/>
              <w:rPr>
                <w:rFonts w:ascii="Times New Roman" w:hAnsi="Times New Roman"/>
                <w:szCs w:val="21"/>
              </w:rPr>
            </w:pPr>
            <w:r>
              <w:rPr>
                <w:rFonts w:ascii="Times New Roman" w:hAnsi="Times New Roman" w:hint="eastAsia"/>
                <w:szCs w:val="21"/>
              </w:rPr>
              <w:t>0</w:t>
            </w:r>
          </w:p>
        </w:tc>
        <w:tc>
          <w:tcPr>
            <w:tcW w:w="995" w:type="dxa"/>
            <w:vAlign w:val="center"/>
          </w:tcPr>
          <w:p w14:paraId="3C629B48" w14:textId="77777777" w:rsidR="00AE400E" w:rsidRDefault="00AE400E">
            <w:pPr>
              <w:jc w:val="center"/>
              <w:rPr>
                <w:rFonts w:ascii="Times New Roman" w:hAnsi="Times New Roman"/>
                <w:szCs w:val="21"/>
              </w:rPr>
            </w:pPr>
          </w:p>
        </w:tc>
      </w:tr>
      <w:tr w:rsidR="00AE400E" w14:paraId="45FAE966" w14:textId="77777777">
        <w:trPr>
          <w:trHeight w:val="420"/>
        </w:trPr>
        <w:tc>
          <w:tcPr>
            <w:tcW w:w="5456" w:type="dxa"/>
            <w:gridSpan w:val="2"/>
            <w:vAlign w:val="center"/>
          </w:tcPr>
          <w:p w14:paraId="4F90F569" w14:textId="77777777" w:rsidR="00AE400E" w:rsidRDefault="00000000">
            <w:pPr>
              <w:spacing w:line="320" w:lineRule="exact"/>
              <w:jc w:val="center"/>
              <w:rPr>
                <w:rFonts w:ascii="Times New Roman" w:hAnsi="Times New Roman"/>
                <w:b/>
                <w:bCs/>
                <w:szCs w:val="21"/>
              </w:rPr>
            </w:pPr>
            <w:r>
              <w:rPr>
                <w:rFonts w:ascii="Times New Roman" w:hAnsi="Times New Roman" w:hint="eastAsia"/>
                <w:b/>
                <w:bCs/>
                <w:szCs w:val="21"/>
              </w:rPr>
              <w:t>合计</w:t>
            </w:r>
          </w:p>
        </w:tc>
        <w:tc>
          <w:tcPr>
            <w:tcW w:w="1022" w:type="dxa"/>
            <w:vAlign w:val="center"/>
          </w:tcPr>
          <w:p w14:paraId="0723ACB7" w14:textId="77777777" w:rsidR="00AE400E" w:rsidRDefault="00AE400E">
            <w:pPr>
              <w:jc w:val="center"/>
              <w:rPr>
                <w:rFonts w:ascii="Times New Roman" w:hAnsi="Times New Roman"/>
                <w:szCs w:val="21"/>
              </w:rPr>
            </w:pPr>
          </w:p>
        </w:tc>
        <w:tc>
          <w:tcPr>
            <w:tcW w:w="1103" w:type="dxa"/>
            <w:vAlign w:val="center"/>
          </w:tcPr>
          <w:p w14:paraId="7EA5ADB6" w14:textId="77777777" w:rsidR="00AE400E" w:rsidRDefault="00AE400E">
            <w:pPr>
              <w:jc w:val="center"/>
              <w:rPr>
                <w:rFonts w:ascii="Times New Roman" w:hAnsi="Times New Roman"/>
                <w:szCs w:val="21"/>
              </w:rPr>
            </w:pPr>
          </w:p>
        </w:tc>
        <w:tc>
          <w:tcPr>
            <w:tcW w:w="995" w:type="dxa"/>
            <w:vAlign w:val="center"/>
          </w:tcPr>
          <w:p w14:paraId="35061907" w14:textId="77777777" w:rsidR="00AE400E" w:rsidRDefault="00AE400E">
            <w:pPr>
              <w:jc w:val="center"/>
              <w:rPr>
                <w:rFonts w:ascii="Times New Roman" w:hAnsi="Times New Roman"/>
                <w:szCs w:val="21"/>
              </w:rPr>
            </w:pPr>
          </w:p>
        </w:tc>
      </w:tr>
    </w:tbl>
    <w:p w14:paraId="45D8CF50" w14:textId="77777777" w:rsidR="00AE400E" w:rsidRDefault="00AE400E">
      <w:pPr>
        <w:rPr>
          <w:rFonts w:ascii="Times New Roman" w:hAnsi="Times New Roman"/>
        </w:rPr>
      </w:pPr>
    </w:p>
    <w:p w14:paraId="29960110" w14:textId="77777777" w:rsidR="00AE400E" w:rsidRDefault="00AE400E">
      <w:pPr>
        <w:spacing w:line="560" w:lineRule="exact"/>
        <w:rPr>
          <w:rFonts w:ascii="方正仿宋简体" w:eastAsia="方正仿宋简体" w:hAnsi="方正仿宋简体" w:cs="方正仿宋简体"/>
          <w:sz w:val="32"/>
          <w:szCs w:val="32"/>
        </w:rPr>
      </w:pPr>
    </w:p>
    <w:sectPr w:rsidR="00AE400E">
      <w:pgSz w:w="11906" w:h="16838"/>
      <w:pgMar w:top="1440" w:right="174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9E0AB7"/>
    <w:multiLevelType w:val="singleLevel"/>
    <w:tmpl w:val="DA9E0AB7"/>
    <w:lvl w:ilvl="0">
      <w:start w:val="1"/>
      <w:numFmt w:val="decimal"/>
      <w:lvlText w:val="%1."/>
      <w:lvlJc w:val="left"/>
      <w:pPr>
        <w:tabs>
          <w:tab w:val="left" w:pos="312"/>
        </w:tabs>
      </w:pPr>
    </w:lvl>
  </w:abstractNum>
  <w:abstractNum w:abstractNumId="1" w15:restartNumberingAfterBreak="0">
    <w:nsid w:val="DCDB754F"/>
    <w:multiLevelType w:val="singleLevel"/>
    <w:tmpl w:val="DCDB754F"/>
    <w:lvl w:ilvl="0">
      <w:start w:val="4"/>
      <w:numFmt w:val="chineseCounting"/>
      <w:suff w:val="nothing"/>
      <w:lvlText w:val="（%1）"/>
      <w:lvlJc w:val="left"/>
      <w:rPr>
        <w:rFonts w:hint="eastAsia"/>
      </w:rPr>
    </w:lvl>
  </w:abstractNum>
  <w:abstractNum w:abstractNumId="2" w15:restartNumberingAfterBreak="0">
    <w:nsid w:val="3E4B197D"/>
    <w:multiLevelType w:val="singleLevel"/>
    <w:tmpl w:val="3E4B197D"/>
    <w:lvl w:ilvl="0">
      <w:start w:val="4"/>
      <w:numFmt w:val="chineseCounting"/>
      <w:suff w:val="nothing"/>
      <w:lvlText w:val="（%1）"/>
      <w:lvlJc w:val="left"/>
      <w:rPr>
        <w:rFonts w:hint="eastAsia"/>
      </w:rPr>
    </w:lvl>
  </w:abstractNum>
  <w:num w:numId="1" w16cid:durableId="429543308">
    <w:abstractNumId w:val="2"/>
  </w:num>
  <w:num w:numId="2" w16cid:durableId="1472140580">
    <w:abstractNumId w:val="1"/>
  </w:num>
  <w:num w:numId="3" w16cid:durableId="321666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DAA6A9C"/>
    <w:rsid w:val="00007088"/>
    <w:rsid w:val="000E6115"/>
    <w:rsid w:val="001B23A0"/>
    <w:rsid w:val="002E0FD4"/>
    <w:rsid w:val="002F3BA4"/>
    <w:rsid w:val="003319D7"/>
    <w:rsid w:val="00447F2F"/>
    <w:rsid w:val="005B7392"/>
    <w:rsid w:val="005C7F00"/>
    <w:rsid w:val="00694CA4"/>
    <w:rsid w:val="007F74DF"/>
    <w:rsid w:val="008E4A34"/>
    <w:rsid w:val="00A2709B"/>
    <w:rsid w:val="00A67AA1"/>
    <w:rsid w:val="00AB2A22"/>
    <w:rsid w:val="00AE400E"/>
    <w:rsid w:val="00B000D8"/>
    <w:rsid w:val="00F855F7"/>
    <w:rsid w:val="02897E47"/>
    <w:rsid w:val="28D906AB"/>
    <w:rsid w:val="2DAA6A9C"/>
    <w:rsid w:val="67B37D44"/>
    <w:rsid w:val="68590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60F25"/>
  <w15:docId w15:val="{78E4E063-0F18-46EE-9989-0A1B272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6681;&#25454;&#21069;&#26399;&#21457;&#30340;&#25945;&#26448;&#36873;&#29992;&#36890;&#30693;&#65292;&#25353;&#35268;&#23450;&#30830;&#23450;&#25945;&#26448;&#31181;&#31867;&#21518;&#65292;&#24418;&#25104;2022-2023&#23398;&#24180;&#31532;&#20108;&#23398;&#26399;&#25945;&#26448;&#36873;&#29992;&#27719;&#24635;&#34920;&#65292;&#20998;&#38498;&#23457;&#26680;&#21518;&#65292;&#35831;&#20110;2023&#24180;1&#26376;3&#26085;&#20043;&#21069;&#21457;&#37038;&#31665;1634436904@qq.com&#12290;&#23545;&#20110;&#30446;&#24405;&#22806;&#25945;&#26448;&#65292;&#21153;&#24517;&#36827;&#34892;&#33258;&#26597;&#23457;&#35835;&#65292;&#24182;&#25353;&#31243;&#24207;&#36880;&#32423;&#23457;&#26680;&#65292;&#21516;&#24847;&#21518;&#20877;&#36873;&#29992;&#65292;&#27719;&#24635;&#34920;&#21644;&#23457;&#26680;&#26448;&#26009;&#35831;&#20110;2023&#24180;1&#26376;6&#26085;&#20043;&#21069;&#20132;&#25945;&#21153;&#22788;&#122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6803;&#29702;2022-2023&#23398;&#24180;&#31532;&#20108;&#23398;&#26399;&#20998;&#38498;&#29677;&#32423;&#25480;&#35838;&#20219;&#21153;&#20070;&#65292;&#30830;&#20445;&#27599;&#38376;&#35838;&#31243;&#22343;&#21248;&#20219;&#35838;&#25945;&#24072;&#25480;&#35838;&#65292;&#21516;&#26102;&#38656;&#20840;&#38754;&#25512;&#36827;&#20998;&#38498;&#19977;&#25945;&#25913;&#38761;&#65292;&#21253;&#21547;&#20844;&#20849;&#22522;&#30784;&#35838;&#31243;&#65292;&#24182;&#22312;&#20219;&#21153;&#20070;&#20013;&#20307;&#29616;&#65292;&#23457;&#26680;&#21518;&#30340;&#20219;&#21153;&#20070;&#22312;2023&#24180;1&#26376;6&#26085;&#20043;&#21069;&#21457;&#37038;&#31665;1634436904@qq.com&#1229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别问。</dc:creator>
  <cp:lastModifiedBy>hx</cp:lastModifiedBy>
  <cp:revision>20</cp:revision>
  <dcterms:created xsi:type="dcterms:W3CDTF">2022-12-31T08:15:00Z</dcterms:created>
  <dcterms:modified xsi:type="dcterms:W3CDTF">2022-12-31T14:11:00Z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