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center"/>
        <w:textAlignment w:val="auto"/>
        <w:rPr>
          <w:rFonts w:hint="eastAsia" w:ascii="仿宋_GB2312" w:hAnsi="仿宋_GB2312" w:eastAsia="仿宋_GB2312" w:cs="仿宋_GB2312"/>
          <w:color w:val="auto"/>
          <w:sz w:val="36"/>
          <w:szCs w:val="36"/>
        </w:rPr>
      </w:pPr>
      <w:r>
        <w:rPr>
          <w:rFonts w:hint="eastAsia" w:ascii="方正小标宋简体" w:hAnsi="方正小标宋简体" w:eastAsia="方正小标宋简体" w:cs="方正小标宋简体"/>
          <w:sz w:val="36"/>
          <w:szCs w:val="36"/>
        </w:rPr>
        <w:t>兵团教育</w:t>
      </w:r>
      <w:r>
        <w:rPr>
          <w:rFonts w:hint="eastAsia" w:ascii="方正小标宋简体" w:hAnsi="方正小标宋简体" w:eastAsia="方正小标宋简体" w:cs="方正小标宋简体"/>
          <w:sz w:val="36"/>
          <w:szCs w:val="36"/>
          <w:lang w:val="en-US" w:eastAsia="zh-CN"/>
        </w:rPr>
        <w:t>科研2024年度</w:t>
      </w:r>
      <w:r>
        <w:rPr>
          <w:rFonts w:hint="eastAsia" w:ascii="方正小标宋简体" w:hAnsi="方正小标宋简体" w:eastAsia="方正小标宋简体" w:cs="方正小标宋简体"/>
          <w:sz w:val="36"/>
          <w:szCs w:val="36"/>
        </w:rPr>
        <w:t>课题选题指南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党的二十大精神和习近平总书记关于教育的重要论述，落实“双减”工作要求，聚焦兵团党委、教育局重大关切问题，发挥教育科研的咨询服务职能，进一步提高教育决策的科学化水平，促进教师教科研能力不断提升，推动兵团教育高质量发展，根据《教育部关于加强新时代教育科学研究工作的意见》相关要求，结合兵团教育发展与改革的需求，制定2024年兵团教育科研课题选题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研究课题按照“重点课题、一般课题、自选课题”进行逐级分层，供选题立项参考。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一、基础教育类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仿宋_GB2312" w:hAnsi="仿宋_GB2312" w:eastAsia="仿宋_GB2312" w:cs="仿宋_GB2312"/>
          <w:b/>
          <w:bCs/>
          <w:sz w:val="32"/>
          <w:szCs w:val="32"/>
          <w:lang w:val="en-US" w:eastAsia="zh-CN"/>
        </w:rPr>
        <w:t>重点课题（方向）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1.义务教育优质均衡发展创建研究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2.兵地教育深度融合发展研究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3.巩固提升国家通用语言文字教学质量研究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4.基于国家智慧教育公共服务平台的教育教学应用研究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5.“双减”政策下学校教学管理成效研究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基础教育阶段创新人才培养研究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7.新时代学校教育评价改革研究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8.高素质专业化教师队伍建设研究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注：申报者需根据选题方向进一步完善细化研究题目，但不得变更研究方向。重点课题研究时限可以延长至2年。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一般课题（方向）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中小学学科教学</w:t>
      </w:r>
      <w:r>
        <w:rPr>
          <w:rFonts w:hint="eastAsia" w:ascii="仿宋_GB2312" w:hAnsi="仿宋_GB2312" w:eastAsia="仿宋_GB2312" w:cs="仿宋_GB2312"/>
          <w:sz w:val="32"/>
          <w:szCs w:val="32"/>
        </w:rPr>
        <w:t>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1.微课在中小学学科教学中的开发与运用研究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2.新课程标准下学科项目式学习路径研究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3.依托数字教育资源提升课后服务质量研究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4.学科核心素养导向下任务群设计策略研究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5.“双减”背景下作业优化设计策略研究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6.中小学学科教育培养学生文化自信研究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7.学科单元作业开发与设计研究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8.中小学学科教学设计研究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9.中小学考试命题研究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10.学科课堂教学语言研究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11.学科课堂对话研究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12.课堂教学师生关系研究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13.课堂教学组织管理研究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14.核心素养视域下大单元教学模式研究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15.创客教育理念下信息技术课程教学实践研究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16.跨学科融合实施路径研究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17.基于核心素养的“项目式学习”课堂教学模式研究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18.基于项目学习的小学劳动教育研究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中小学德育</w:t>
      </w:r>
      <w:r>
        <w:rPr>
          <w:rFonts w:hint="eastAsia" w:ascii="仿宋_GB2312" w:hAnsi="仿宋_GB2312" w:eastAsia="仿宋_GB2312" w:cs="仿宋_GB2312"/>
          <w:sz w:val="32"/>
          <w:szCs w:val="32"/>
        </w:rPr>
        <w:t>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1.运用积极心理学激发学困生学习兴趣及人格培养研究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2.学科教学融合德育教育策略研究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3.学科课堂教学渗透“中华优秀传统文化”的策略研究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4.团场留守儿童心理健康教育策略有效性研究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5.铸牢中华民族共同体意识教育研究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6.学校家庭社会协同育人研究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7.学科德育与课程思政研究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8.“五育融合”路径建设研究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（三）学校管理类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.优秀校长和班主任教育教学和管理经验的案例研究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.学校、家庭、社会合力育人机制研究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教育评价研究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4.学校文化建设研究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5.校长课程领导力研究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6.学校引领教师专业发展的方法与途径研究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7.集体备课与二次备课的组织与管理研究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利用便利资源开发</w:t>
      </w:r>
      <w:r>
        <w:rPr>
          <w:rFonts w:hint="eastAsia" w:ascii="仿宋_GB2312" w:hAnsi="仿宋_GB2312" w:eastAsia="仿宋_GB2312" w:cs="仿宋_GB2312"/>
          <w:color w:val="auto"/>
          <w:sz w:val="32"/>
          <w:szCs w:val="32"/>
        </w:rPr>
        <w:t>综合实践活动课程的</w:t>
      </w:r>
      <w:r>
        <w:rPr>
          <w:rFonts w:hint="eastAsia" w:ascii="仿宋_GB2312" w:hAnsi="仿宋_GB2312" w:eastAsia="仿宋_GB2312" w:cs="仿宋_GB2312"/>
          <w:color w:val="auto"/>
          <w:sz w:val="32"/>
          <w:szCs w:val="32"/>
          <w:lang w:val="en-US" w:eastAsia="zh-CN"/>
        </w:rPr>
        <w:t>实践</w:t>
      </w:r>
      <w:r>
        <w:rPr>
          <w:rFonts w:hint="eastAsia" w:ascii="仿宋_GB2312" w:hAnsi="仿宋_GB2312" w:eastAsia="仿宋_GB2312" w:cs="仿宋_GB2312"/>
          <w:color w:val="auto"/>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.综合实践活动课堂延伸至家庭和社会</w:t>
      </w:r>
      <w:r>
        <w:rPr>
          <w:rFonts w:hint="eastAsia" w:ascii="仿宋_GB2312" w:hAnsi="仿宋_GB2312" w:eastAsia="仿宋_GB2312" w:cs="仿宋_GB2312"/>
          <w:color w:val="auto"/>
          <w:sz w:val="32"/>
          <w:szCs w:val="32"/>
          <w:lang w:eastAsia="zh-CN"/>
        </w:rPr>
        <w:t>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10.“双减”背景下整合社会资源开展课后综合实践活动的策略研究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学前教育</w:t>
      </w:r>
      <w:r>
        <w:rPr>
          <w:rFonts w:hint="eastAsia" w:ascii="仿宋_GB2312" w:hAnsi="仿宋_GB2312" w:eastAsia="仿宋_GB2312" w:cs="仿宋_GB2312"/>
          <w:color w:val="auto"/>
          <w:sz w:val="32"/>
          <w:szCs w:val="32"/>
          <w:lang w:val="en-US" w:eastAsia="zh-CN"/>
        </w:rPr>
        <w:t>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1.幼小双向衔接，协同提升育人质量策略研究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2.幼儿园小中大班递进式推动幼小衔接实践研究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3.家园社协同幼小衔接的问题及对策研究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4.幼儿园保育教育质量评估研究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5.集团化办园下的自主游戏课程体系构建策略研究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6.集团化办园背景下教师园本研修模式建构研究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7.幼儿园“安吉游戏”推进实践研究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8.幼儿身心发展/智力发展评价研究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9.家园合作共育模式探索实践研究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10.在自主游戏中培养幼儿学习品质实践研究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特殊</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1.特殊教育教师专业化研究；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2.特殊教育多学科协作的相关研究；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3.学校、家庭与社区合作模式研究；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注：申报者需根据本师校实际情况，将一般课题（方向）进一步完善细化为课题研究题目。一般课题研究期限1年。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自选课题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自选课题不设具体指南，研究者可自主确定研究方向。自选课题研究期限1年。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二、职业教育类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sz w:val="32"/>
          <w:szCs w:val="32"/>
          <w:lang w:val="en-US" w:eastAsia="zh-CN"/>
        </w:rPr>
      </w:pPr>
      <w:r>
        <w:t xml:space="preserve"> </w:t>
      </w:r>
      <w:r>
        <w:rPr>
          <w:rFonts w:hint="eastAsia"/>
          <w:lang w:val="en-US" w:eastAsia="zh-CN"/>
        </w:rPr>
        <w:t xml:space="preserve"> </w:t>
      </w:r>
      <w:r>
        <w:rPr>
          <w:rFonts w:hint="eastAsia" w:ascii="仿宋_GB2312" w:hAnsi="仿宋_GB2312" w:eastAsia="仿宋_GB2312" w:cs="仿宋_GB2312"/>
          <w:color w:val="auto"/>
          <w:sz w:val="32"/>
          <w:szCs w:val="32"/>
          <w:lang w:val="en-US" w:eastAsia="zh-CN"/>
        </w:rPr>
        <w:t>1.职业教育服务乡村振兴的制度创新研究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2.职业教育服务“一带一路”核心区建设实践研究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3.国家智慧教育平台职业教育资源开发、利用实践研究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4.1+X职业技能等级证书制度工作研究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5.职业院校专业设置与课程建设研究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6.中职教育与普通高中教育协调发展研究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7.职业学校专业设置与区域产业结构吻合度研究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8.本科层次职业教育和应用型本科转型改革发展研究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9.应用技术类本科院校与职业院校协同创新研究与实践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10.适应职业院校技能大赛改革方向，提高备赛、参赛质量的措施研究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11.职业院校中职、高职、本科层次教育衔接研究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12.“双高校”绩效评价研究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13.职业院校治理能力建设实践研究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14.职业教育专业认证、质量评价、专业预警调控机制研究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15.职业院校股份制、混合所有制改革研究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16.职业教育考试制度与人才评价模式改革实践研究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17.职业教育“双师型”师资队伍建设研究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18.职教高考制度研究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19.职业院校“三教”改革推进策略研究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20.职业院校教师数字化胜任力研究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21.产教融合校企合作实践研究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22.职业院校技术服务和社会服务实践研究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23.中国特色现代学徒制实践研究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24.中职院校就业指导与生涯教育研究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25.区域产教联合体建设研究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26.行业产教融合共同体建设研究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27.区域产教融合实践中心建设研究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自选课题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自选课题不设具体指南，研究者可自主确定研究方向。自选课题研究期限1年。</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pPr>
        <w:widowControl/>
        <w:spacing w:line="270" w:lineRule="atLeast"/>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rPr>
          <w:rFonts w:ascii="仿宋_GB2312" w:eastAsia="仿宋_GB2312"/>
          <w:sz w:val="32"/>
          <w:szCs w:val="32"/>
        </w:rPr>
      </w:pPr>
    </w:p>
    <w:p>
      <w:pPr>
        <w:jc w:val="center"/>
        <w:rPr>
          <w:rFonts w:ascii="宋体" w:hAnsi="宋体" w:eastAsia="宋体" w:cs="Times New Roman"/>
          <w:spacing w:val="20"/>
          <w:sz w:val="48"/>
          <w:szCs w:val="48"/>
        </w:rPr>
      </w:pPr>
    </w:p>
    <w:p>
      <w:pPr>
        <w:jc w:val="center"/>
        <w:rPr>
          <w:rFonts w:ascii="宋体" w:hAnsi="宋体" w:eastAsia="宋体" w:cs="Times New Roman"/>
          <w:b/>
          <w:spacing w:val="20"/>
          <w:sz w:val="52"/>
          <w:szCs w:val="44"/>
        </w:rPr>
      </w:pPr>
    </w:p>
    <w:p>
      <w:pPr>
        <w:jc w:val="center"/>
        <w:rPr>
          <w:rFonts w:hint="default" w:ascii="方正小标宋简体" w:hAnsi="方正小标宋_GBK" w:eastAsia="方正小标宋简体" w:cs="方正小标宋_GBK"/>
          <w:spacing w:val="20"/>
          <w:sz w:val="44"/>
          <w:szCs w:val="44"/>
          <w:lang w:val="en-US" w:eastAsia="zh-CN"/>
        </w:rPr>
      </w:pPr>
      <w:r>
        <w:rPr>
          <w:rFonts w:hint="eastAsia" w:ascii="方正小标宋简体" w:hAnsi="方正小标宋_GBK" w:eastAsia="方正小标宋简体" w:cs="方正小标宋_GBK"/>
          <w:spacing w:val="20"/>
          <w:sz w:val="44"/>
          <w:szCs w:val="44"/>
        </w:rPr>
        <w:t>兵团</w:t>
      </w:r>
      <w:r>
        <w:rPr>
          <w:rFonts w:hint="eastAsia" w:ascii="方正小标宋简体" w:hAnsi="方正小标宋_GBK" w:eastAsia="方正小标宋简体" w:cs="方正小标宋_GBK"/>
          <w:spacing w:val="20"/>
          <w:sz w:val="44"/>
          <w:szCs w:val="44"/>
          <w:lang w:val="en-US" w:eastAsia="zh-CN"/>
        </w:rPr>
        <w:t>教育科研2024年度课题立项申报书</w:t>
      </w:r>
    </w:p>
    <w:p>
      <w:pPr>
        <w:rPr>
          <w:rFonts w:ascii="宋体" w:hAnsi="宋体" w:eastAsia="宋体" w:cs="Times New Roman"/>
          <w:sz w:val="28"/>
          <w:szCs w:val="28"/>
        </w:rPr>
      </w:pPr>
    </w:p>
    <w:p>
      <w:pPr>
        <w:spacing w:line="900" w:lineRule="exact"/>
        <w:ind w:firstLine="1161" w:firstLineChars="363"/>
        <w:rPr>
          <w:rFonts w:ascii="仿宋_GB2312" w:hAnsi="华文中宋" w:eastAsia="仿宋_GB2312" w:cs="Times New Roman"/>
          <w:sz w:val="32"/>
          <w:szCs w:val="32"/>
        </w:rPr>
      </w:pPr>
    </w:p>
    <w:p>
      <w:pPr>
        <w:spacing w:line="360" w:lineRule="auto"/>
        <w:ind w:firstLine="1133" w:firstLineChars="266"/>
        <w:rPr>
          <w:rFonts w:ascii="仿宋" w:hAnsi="仿宋" w:eastAsia="仿宋" w:cs="方正仿宋_GBK"/>
          <w:sz w:val="32"/>
          <w:szCs w:val="32"/>
          <w:u w:val="single"/>
        </w:rPr>
      </w:pPr>
      <w:r>
        <w:rPr>
          <w:rFonts w:hint="eastAsia" w:ascii="仿宋" w:hAnsi="仿宋" w:eastAsia="仿宋" w:cs="方正仿宋_GBK"/>
          <w:spacing w:val="53"/>
          <w:kern w:val="0"/>
          <w:sz w:val="32"/>
          <w:szCs w:val="32"/>
          <w:fitText w:val="1600" w:id="1641491942"/>
        </w:rPr>
        <w:t>课题名</w:t>
      </w:r>
      <w:r>
        <w:rPr>
          <w:rFonts w:hint="eastAsia" w:ascii="仿宋" w:hAnsi="仿宋" w:eastAsia="仿宋" w:cs="方正仿宋_GBK"/>
          <w:spacing w:val="1"/>
          <w:kern w:val="0"/>
          <w:sz w:val="32"/>
          <w:szCs w:val="32"/>
          <w:fitText w:val="1600" w:id="1641491942"/>
        </w:rPr>
        <w:t>称</w:t>
      </w:r>
      <w:r>
        <w:rPr>
          <w:rFonts w:hint="eastAsia" w:ascii="仿宋" w:hAnsi="仿宋" w:eastAsia="仿宋" w:cs="方正仿宋_GBK"/>
          <w:sz w:val="32"/>
          <w:szCs w:val="32"/>
        </w:rPr>
        <w:t>：</w:t>
      </w:r>
      <w:r>
        <w:rPr>
          <w:rFonts w:hint="eastAsia" w:ascii="仿宋" w:hAnsi="仿宋" w:eastAsia="仿宋" w:cs="方正仿宋_GBK"/>
          <w:sz w:val="32"/>
          <w:szCs w:val="32"/>
          <w:u w:val="single"/>
        </w:rPr>
        <w:t xml:space="preserve">                          </w:t>
      </w:r>
    </w:p>
    <w:p>
      <w:pPr>
        <w:spacing w:line="360" w:lineRule="auto"/>
        <w:ind w:firstLine="1123" w:firstLineChars="351"/>
        <w:rPr>
          <w:rFonts w:ascii="仿宋" w:hAnsi="仿宋" w:eastAsia="仿宋" w:cs="方正仿宋_GBK"/>
          <w:sz w:val="32"/>
          <w:szCs w:val="32"/>
          <w:u w:val="single"/>
        </w:rPr>
      </w:pPr>
      <w:r>
        <w:rPr>
          <w:rFonts w:hint="eastAsia" w:ascii="仿宋" w:hAnsi="仿宋" w:eastAsia="仿宋" w:cs="方正仿宋_GBK"/>
          <w:sz w:val="32"/>
          <w:szCs w:val="32"/>
        </w:rPr>
        <w:t>课题申请人：</w:t>
      </w:r>
      <w:r>
        <w:rPr>
          <w:rFonts w:hint="eastAsia" w:ascii="仿宋" w:hAnsi="仿宋" w:eastAsia="仿宋" w:cs="方正仿宋_GBK"/>
          <w:sz w:val="32"/>
          <w:szCs w:val="32"/>
          <w:u w:val="single"/>
        </w:rPr>
        <w:t xml:space="preserve">                          </w:t>
      </w:r>
    </w:p>
    <w:p>
      <w:pPr>
        <w:spacing w:line="360" w:lineRule="auto"/>
        <w:ind w:firstLine="1133" w:firstLineChars="266"/>
        <w:rPr>
          <w:rFonts w:ascii="仿宋" w:hAnsi="仿宋" w:eastAsia="仿宋" w:cs="方正仿宋_GBK"/>
          <w:sz w:val="32"/>
          <w:szCs w:val="32"/>
          <w:u w:val="single"/>
        </w:rPr>
      </w:pPr>
      <w:r>
        <w:rPr>
          <w:rFonts w:hint="eastAsia" w:ascii="仿宋" w:hAnsi="仿宋" w:eastAsia="仿宋" w:cs="方正仿宋_GBK"/>
          <w:spacing w:val="53"/>
          <w:kern w:val="0"/>
          <w:sz w:val="32"/>
          <w:szCs w:val="32"/>
          <w:fitText w:val="1600" w:id="1746749818"/>
        </w:rPr>
        <w:t>所在单</w:t>
      </w:r>
      <w:r>
        <w:rPr>
          <w:rFonts w:hint="eastAsia" w:ascii="仿宋" w:hAnsi="仿宋" w:eastAsia="仿宋" w:cs="方正仿宋_GBK"/>
          <w:spacing w:val="1"/>
          <w:kern w:val="0"/>
          <w:sz w:val="32"/>
          <w:szCs w:val="32"/>
          <w:fitText w:val="1600" w:id="1746749818"/>
        </w:rPr>
        <w:t>位</w:t>
      </w:r>
      <w:r>
        <w:rPr>
          <w:rFonts w:hint="eastAsia" w:ascii="仿宋" w:hAnsi="仿宋" w:eastAsia="仿宋" w:cs="方正仿宋_GBK"/>
          <w:sz w:val="32"/>
          <w:szCs w:val="32"/>
        </w:rPr>
        <w:t>：</w:t>
      </w:r>
      <w:r>
        <w:rPr>
          <w:rFonts w:hint="eastAsia" w:ascii="仿宋" w:hAnsi="仿宋" w:eastAsia="仿宋" w:cs="方正仿宋_GBK"/>
          <w:sz w:val="32"/>
          <w:szCs w:val="32"/>
          <w:u w:val="single"/>
        </w:rPr>
        <w:t xml:space="preserve">                          </w:t>
      </w:r>
    </w:p>
    <w:p>
      <w:pPr>
        <w:spacing w:line="360" w:lineRule="auto"/>
        <w:ind w:firstLine="1133" w:firstLineChars="266"/>
        <w:rPr>
          <w:rFonts w:ascii="方正仿宋_GBK" w:hAnsi="方正仿宋_GBK" w:eastAsia="方正仿宋_GBK" w:cs="方正仿宋_GBK"/>
          <w:sz w:val="32"/>
          <w:szCs w:val="32"/>
        </w:rPr>
      </w:pPr>
      <w:r>
        <w:rPr>
          <w:rFonts w:hint="eastAsia" w:ascii="仿宋" w:hAnsi="仿宋" w:eastAsia="仿宋" w:cs="方正仿宋_GBK"/>
          <w:spacing w:val="53"/>
          <w:kern w:val="0"/>
          <w:sz w:val="32"/>
          <w:szCs w:val="32"/>
          <w:fitText w:val="1600" w:id="1636445125"/>
        </w:rPr>
        <w:t>联系电</w:t>
      </w:r>
      <w:r>
        <w:rPr>
          <w:rFonts w:hint="eastAsia" w:ascii="仿宋" w:hAnsi="仿宋" w:eastAsia="仿宋" w:cs="方正仿宋_GBK"/>
          <w:spacing w:val="1"/>
          <w:kern w:val="0"/>
          <w:sz w:val="32"/>
          <w:szCs w:val="32"/>
          <w:fitText w:val="1600" w:id="1636445125"/>
        </w:rPr>
        <w:t>话</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ind w:firstLine="1618" w:firstLineChars="578"/>
        <w:rPr>
          <w:rFonts w:ascii="楷体_GB2312" w:hAnsi="Calibri" w:eastAsia="楷体_GB2312" w:cs="Times New Roman"/>
          <w:sz w:val="28"/>
          <w:szCs w:val="28"/>
          <w:u w:val="single"/>
        </w:rPr>
      </w:pPr>
    </w:p>
    <w:p>
      <w:pPr>
        <w:ind w:firstLine="1618" w:firstLineChars="578"/>
        <w:rPr>
          <w:rFonts w:ascii="楷体_GB2312" w:hAnsi="Calibri" w:eastAsia="楷体_GB2312" w:cs="Times New Roman"/>
          <w:sz w:val="28"/>
          <w:szCs w:val="28"/>
          <w:u w:val="single"/>
        </w:rPr>
      </w:pPr>
    </w:p>
    <w:p>
      <w:pPr>
        <w:jc w:val="center"/>
        <w:rPr>
          <w:rFonts w:ascii="仿宋_GB2312" w:hAnsi="宋体" w:eastAsia="仿宋_GB2312" w:cs="Times New Roman"/>
          <w:sz w:val="32"/>
          <w:szCs w:val="32"/>
        </w:rPr>
      </w:pPr>
    </w:p>
    <w:p>
      <w:pPr>
        <w:jc w:val="center"/>
        <w:rPr>
          <w:rFonts w:ascii="仿宋_GB2312" w:hAnsi="宋体" w:eastAsia="仿宋_GB2312" w:cs="Times New Roman"/>
          <w:sz w:val="32"/>
          <w:szCs w:val="32"/>
        </w:rPr>
      </w:pPr>
    </w:p>
    <w:p>
      <w:pPr>
        <w:jc w:val="center"/>
        <w:rPr>
          <w:rFonts w:ascii="仿宋_GB2312" w:hAnsi="宋体" w:eastAsia="仿宋_GB2312" w:cs="Times New Roman"/>
          <w:sz w:val="32"/>
          <w:szCs w:val="32"/>
        </w:rPr>
      </w:pPr>
    </w:p>
    <w:p>
      <w:pPr>
        <w:jc w:val="center"/>
        <w:rPr>
          <w:rFonts w:hint="eastAsia" w:ascii="方正小标宋简体" w:hAnsi="方正小标宋_GBK" w:eastAsia="方正小标宋简体" w:cs="方正小标宋_GBK"/>
          <w:sz w:val="32"/>
          <w:szCs w:val="32"/>
        </w:rPr>
      </w:pPr>
      <w:r>
        <w:rPr>
          <w:rFonts w:hint="eastAsia" w:ascii="方正小标宋简体" w:hAnsi="方正小标宋_GBK" w:eastAsia="方正小标宋简体" w:cs="方正小标宋_GBK"/>
          <w:sz w:val="32"/>
          <w:szCs w:val="32"/>
          <w:lang w:val="en-US" w:eastAsia="zh-CN"/>
        </w:rPr>
        <w:t>兵团教育科学研究院</w:t>
      </w:r>
      <w:r>
        <w:rPr>
          <w:rFonts w:hint="eastAsia" w:ascii="方正小标宋简体" w:hAnsi="方正小标宋_GBK" w:eastAsia="方正小标宋简体" w:cs="方正小标宋_GBK"/>
          <w:sz w:val="32"/>
          <w:szCs w:val="32"/>
        </w:rPr>
        <w:t>印制</w:t>
      </w:r>
    </w:p>
    <w:p>
      <w:pPr>
        <w:jc w:val="center"/>
        <w:rPr>
          <w:rFonts w:hint="eastAsia" w:ascii="方正小标宋简体" w:hAnsi="方正小标宋_GBK" w:eastAsia="方正小标宋简体" w:cs="方正小标宋_GBK"/>
          <w:sz w:val="32"/>
          <w:szCs w:val="32"/>
        </w:rPr>
      </w:pPr>
      <w:r>
        <w:rPr>
          <w:rFonts w:hint="eastAsia" w:ascii="方正小标宋简体" w:hAnsi="方正小标宋_GBK" w:eastAsia="方正小标宋简体" w:cs="方正小标宋_GBK"/>
          <w:sz w:val="32"/>
          <w:szCs w:val="32"/>
        </w:rPr>
        <w:t>202</w:t>
      </w:r>
      <w:r>
        <w:rPr>
          <w:rFonts w:hint="eastAsia" w:ascii="方正小标宋简体" w:hAnsi="方正小标宋_GBK" w:eastAsia="方正小标宋简体" w:cs="方正小标宋_GBK"/>
          <w:sz w:val="32"/>
          <w:szCs w:val="32"/>
          <w:lang w:val="en-US" w:eastAsia="zh-CN"/>
        </w:rPr>
        <w:t>4</w:t>
      </w:r>
      <w:r>
        <w:rPr>
          <w:rFonts w:hint="eastAsia" w:ascii="方正小标宋简体" w:hAnsi="方正小标宋_GBK" w:eastAsia="方正小标宋简体" w:cs="方正小标宋_GBK"/>
          <w:sz w:val="32"/>
          <w:szCs w:val="32"/>
        </w:rPr>
        <w:t>年</w:t>
      </w:r>
      <w:r>
        <w:rPr>
          <w:rFonts w:hint="eastAsia" w:ascii="方正小标宋简体" w:hAnsi="方正小标宋_GBK" w:eastAsia="方正小标宋简体" w:cs="方正小标宋_GBK"/>
          <w:sz w:val="32"/>
          <w:szCs w:val="32"/>
          <w:lang w:val="en-US" w:eastAsia="zh-CN"/>
        </w:rPr>
        <w:t>4</w:t>
      </w:r>
      <w:r>
        <w:rPr>
          <w:rFonts w:hint="eastAsia" w:ascii="方正小标宋简体" w:hAnsi="方正小标宋_GBK" w:eastAsia="方正小标宋简体" w:cs="方正小标宋_GBK"/>
          <w:sz w:val="32"/>
          <w:szCs w:val="32"/>
        </w:rPr>
        <w:t>月</w:t>
      </w:r>
    </w:p>
    <w:p>
      <w:pPr>
        <w:pStyle w:val="2"/>
        <w:rPr>
          <w:rFonts w:hint="eastAsia" w:ascii="方正小标宋简体" w:hAnsi="方正小标宋_GBK" w:eastAsia="方正小标宋简体" w:cs="方正小标宋_GBK"/>
          <w:sz w:val="32"/>
          <w:szCs w:val="32"/>
        </w:rPr>
      </w:pPr>
    </w:p>
    <w:p>
      <w:pPr>
        <w:jc w:val="both"/>
        <w:rPr>
          <w:rFonts w:ascii="宋体" w:hAnsi="宋体" w:eastAsia="宋体" w:cs="Times New Roman"/>
          <w:sz w:val="32"/>
          <w:szCs w:val="32"/>
        </w:rPr>
      </w:pPr>
    </w:p>
    <w:p>
      <w:pPr>
        <w:pStyle w:val="2"/>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46"/>
        <w:gridCol w:w="1660"/>
        <w:gridCol w:w="2073"/>
        <w:gridCol w:w="835"/>
        <w:gridCol w:w="1385"/>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cs="Times New Roman"/>
                <w:b/>
                <w:sz w:val="24"/>
              </w:rPr>
            </w:pPr>
            <w:r>
              <w:rPr>
                <w:rFonts w:hint="eastAsia" w:ascii="宋体" w:hAnsi="宋体" w:eastAsia="宋体" w:cs="Times New Roman"/>
                <w:b/>
                <w:sz w:val="24"/>
              </w:rPr>
              <w:t>课题名称</w:t>
            </w:r>
          </w:p>
        </w:tc>
        <w:tc>
          <w:tcPr>
            <w:tcW w:w="7127"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课</w:t>
            </w:r>
          </w:p>
          <w:p>
            <w:pPr>
              <w:jc w:val="center"/>
              <w:rPr>
                <w:rFonts w:ascii="宋体" w:hAnsi="宋体" w:eastAsia="宋体" w:cs="Times New Roman"/>
                <w:b/>
                <w:sz w:val="24"/>
              </w:rPr>
            </w:pPr>
            <w:r>
              <w:rPr>
                <w:rFonts w:hint="eastAsia" w:ascii="宋体" w:hAnsi="宋体" w:eastAsia="宋体" w:cs="Times New Roman"/>
                <w:b/>
                <w:sz w:val="24"/>
              </w:rPr>
              <w:t>题</w:t>
            </w:r>
          </w:p>
          <w:p>
            <w:pPr>
              <w:jc w:val="center"/>
              <w:rPr>
                <w:rFonts w:ascii="宋体" w:hAnsi="宋体" w:eastAsia="宋体" w:cs="Times New Roman"/>
                <w:b/>
                <w:sz w:val="24"/>
              </w:rPr>
            </w:pPr>
            <w:r>
              <w:rPr>
                <w:rFonts w:hint="eastAsia" w:ascii="宋体" w:hAnsi="宋体" w:eastAsia="宋体" w:cs="Times New Roman"/>
                <w:b/>
                <w:sz w:val="24"/>
              </w:rPr>
              <w:t>组</w:t>
            </w:r>
          </w:p>
          <w:p>
            <w:pPr>
              <w:jc w:val="center"/>
              <w:rPr>
                <w:rFonts w:ascii="宋体" w:hAnsi="宋体" w:eastAsia="宋体" w:cs="Times New Roman"/>
                <w:b/>
                <w:sz w:val="24"/>
              </w:rPr>
            </w:pPr>
            <w:r>
              <w:rPr>
                <w:rFonts w:hint="eastAsia" w:ascii="宋体" w:hAnsi="宋体" w:eastAsia="宋体" w:cs="Times New Roman"/>
                <w:b/>
                <w:sz w:val="24"/>
              </w:rPr>
              <w:t>成</w:t>
            </w:r>
          </w:p>
          <w:p>
            <w:pPr>
              <w:jc w:val="center"/>
              <w:rPr>
                <w:rFonts w:ascii="宋体" w:hAnsi="宋体" w:eastAsia="宋体" w:cs="Times New Roman"/>
                <w:sz w:val="24"/>
              </w:rPr>
            </w:pPr>
            <w:r>
              <w:rPr>
                <w:rFonts w:hint="eastAsia" w:ascii="宋体" w:hAnsi="宋体" w:eastAsia="宋体" w:cs="Times New Roman"/>
                <w:b/>
                <w:sz w:val="24"/>
              </w:rPr>
              <w:t>员</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申</w:t>
            </w:r>
          </w:p>
          <w:p>
            <w:pPr>
              <w:jc w:val="center"/>
              <w:rPr>
                <w:rFonts w:ascii="宋体" w:hAnsi="宋体" w:eastAsia="宋体" w:cs="Times New Roman"/>
                <w:b/>
                <w:sz w:val="24"/>
              </w:rPr>
            </w:pPr>
            <w:r>
              <w:rPr>
                <w:rFonts w:hint="eastAsia" w:ascii="宋体" w:hAnsi="宋体" w:eastAsia="宋体" w:cs="Times New Roman"/>
                <w:b/>
                <w:sz w:val="24"/>
              </w:rPr>
              <w:t>请</w:t>
            </w:r>
          </w:p>
          <w:p>
            <w:pPr>
              <w:jc w:val="center"/>
              <w:rPr>
                <w:rFonts w:ascii="宋体" w:hAnsi="宋体" w:eastAsia="宋体" w:cs="Times New Roman"/>
                <w:b/>
                <w:sz w:val="24"/>
              </w:rPr>
            </w:pPr>
            <w:r>
              <w:rPr>
                <w:rFonts w:hint="eastAsia" w:ascii="宋体" w:hAnsi="宋体" w:eastAsia="宋体" w:cs="Times New Roman"/>
                <w:b/>
                <w:sz w:val="24"/>
              </w:rPr>
              <w:t>人</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姓名</w:t>
            </w: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单  位</w:t>
            </w: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职称职务</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联系电话</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b/>
                <w:sz w:val="24"/>
              </w:rPr>
            </w:pPr>
            <w:r>
              <w:rPr>
                <w:rFonts w:hint="eastAsia" w:ascii="宋体" w:hAnsi="宋体" w:eastAsia="宋体" w:cs="Times New Roman"/>
                <w:b/>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jc w:val="center"/>
              <w:rPr>
                <w:rFonts w:ascii="宋体" w:hAnsi="宋体" w:eastAsia="宋体" w:cs="Times New Roman"/>
                <w:b/>
                <w:sz w:val="24"/>
              </w:rPr>
            </w:pPr>
            <w:r>
              <w:rPr>
                <w:rFonts w:hint="eastAsia" w:ascii="宋体" w:hAnsi="宋体" w:eastAsia="宋体" w:cs="Times New Roman"/>
                <w:b/>
                <w:sz w:val="24"/>
              </w:rPr>
              <w:t>主要成员（限8人以内）</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sz w:val="24"/>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Times New Roman"/>
                <w:b/>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2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Times New Roman"/>
                <w:sz w:val="24"/>
              </w:rPr>
            </w:pPr>
          </w:p>
        </w:tc>
      </w:tr>
    </w:tbl>
    <w:p>
      <w:pPr>
        <w:tabs>
          <w:tab w:val="left" w:pos="1251"/>
        </w:tabs>
        <w:ind w:left="404"/>
        <w:jc w:val="left"/>
        <w:rPr>
          <w:rFonts w:ascii="宋体" w:hAnsi="宋体" w:eastAsia="宋体" w:cs="Times New Roman"/>
          <w:sz w:val="24"/>
        </w:rPr>
      </w:pPr>
      <w:r>
        <w:rPr>
          <w:rFonts w:hint="eastAsia" w:ascii="宋体" w:hAnsi="宋体" w:eastAsia="宋体" w:cs="Times New Roman"/>
          <w:b/>
          <w:sz w:val="24"/>
        </w:rPr>
        <w:tab/>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3" w:hRule="atLeast"/>
          <w:jc w:val="center"/>
        </w:trPr>
        <w:tc>
          <w:tcPr>
            <w:tcW w:w="846" w:type="dxa"/>
            <w:tcBorders>
              <w:top w:val="single" w:color="auto" w:sz="4" w:space="0"/>
              <w:left w:val="single" w:color="auto" w:sz="4" w:space="0"/>
              <w:bottom w:val="single" w:color="auto" w:sz="4" w:space="0"/>
              <w:right w:val="single" w:color="auto" w:sz="4" w:space="0"/>
            </w:tcBorders>
            <w:noWrap w:val="0"/>
            <w:textDirection w:val="tbRlV"/>
            <w:vAlign w:val="center"/>
          </w:tcPr>
          <w:p>
            <w:pPr>
              <w:spacing w:line="700" w:lineRule="exact"/>
              <w:ind w:left="113"/>
              <w:jc w:val="center"/>
              <w:rPr>
                <w:rFonts w:ascii="宋体" w:hAnsi="宋体" w:eastAsia="宋体" w:cs="Times New Roman"/>
                <w:b/>
                <w:sz w:val="24"/>
                <w:szCs w:val="24"/>
              </w:rPr>
            </w:pPr>
            <w:r>
              <w:rPr>
                <w:rFonts w:hint="eastAsia" w:ascii="宋体" w:hAnsi="宋体" w:eastAsia="宋体" w:cs="Times New Roman"/>
                <w:b/>
                <w:spacing w:val="20"/>
                <w:kern w:val="0"/>
                <w:sz w:val="24"/>
                <w:szCs w:val="24"/>
                <w:fitText w:val="3904" w:id="1639407540"/>
              </w:rPr>
              <w:t>发现问题的过程及拟解决的问</w:t>
            </w:r>
            <w:r>
              <w:rPr>
                <w:rFonts w:hint="eastAsia" w:ascii="宋体" w:hAnsi="宋体" w:eastAsia="宋体" w:cs="Times New Roman"/>
                <w:b/>
                <w:spacing w:val="12"/>
                <w:kern w:val="0"/>
                <w:sz w:val="24"/>
                <w:szCs w:val="24"/>
                <w:fitText w:val="3904" w:id="1639407540"/>
              </w:rPr>
              <w:t>题</w:t>
            </w:r>
          </w:p>
        </w:tc>
        <w:tc>
          <w:tcPr>
            <w:tcW w:w="7700"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Calibri" w:eastAsia="仿宋_GB2312" w:cs="Times New Roman"/>
                <w:sz w:val="24"/>
                <w:szCs w:val="21"/>
              </w:rPr>
            </w:pPr>
            <w:r>
              <w:rPr>
                <w:rFonts w:hint="eastAsia" w:ascii="仿宋_GB2312" w:hAnsi="宋体" w:eastAsia="仿宋_GB2312" w:cs="Times New Roman"/>
                <w:sz w:val="24"/>
                <w:szCs w:val="32"/>
              </w:rPr>
              <w:t>【</w:t>
            </w:r>
            <w:r>
              <w:rPr>
                <w:rFonts w:hint="eastAsia" w:ascii="宋体" w:hAnsi="宋体" w:eastAsia="宋体" w:cs="宋体"/>
                <w:sz w:val="24"/>
                <w:szCs w:val="32"/>
              </w:rPr>
              <w:t>发现问题的过程、问题的特点和具体表现</w:t>
            </w:r>
            <w:r>
              <w:rPr>
                <w:rFonts w:hint="eastAsia" w:ascii="仿宋_GB2312" w:hAnsi="宋体" w:eastAsia="仿宋_GB2312" w:cs="Times New Roman"/>
                <w:sz w:val="24"/>
                <w:szCs w:val="32"/>
              </w:rPr>
              <w:t>】</w:t>
            </w: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r>
              <w:rPr>
                <w:rFonts w:hint="eastAsia" w:ascii="仿宋_GB2312" w:hAnsi="宋体" w:eastAsia="仿宋_GB2312" w:cs="Times New Roman"/>
                <w:sz w:val="24"/>
                <w:szCs w:val="32"/>
              </w:rPr>
              <w:t>【</w:t>
            </w:r>
            <w:r>
              <w:rPr>
                <w:rFonts w:hint="eastAsia" w:ascii="宋体" w:hAnsi="宋体" w:eastAsia="宋体" w:cs="宋体"/>
                <w:sz w:val="24"/>
                <w:szCs w:val="32"/>
              </w:rPr>
              <w:t>拟解决的问题</w:t>
            </w:r>
            <w:r>
              <w:rPr>
                <w:rFonts w:hint="eastAsia" w:ascii="仿宋_GB2312" w:hAnsi="宋体" w:eastAsia="仿宋_GB2312" w:cs="Times New Roman"/>
                <w:sz w:val="24"/>
                <w:szCs w:val="32"/>
              </w:rPr>
              <w:t>】</w:t>
            </w: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p>
            <w:pPr>
              <w:rPr>
                <w:rFonts w:ascii="宋体" w:hAnsi="宋体" w:eastAsia="宋体" w:cs="Times New Roman"/>
                <w:sz w:val="24"/>
              </w:rPr>
            </w:pPr>
          </w:p>
        </w:tc>
      </w:tr>
    </w:tbl>
    <w:p>
      <w:pPr>
        <w:tabs>
          <w:tab w:val="left" w:pos="904"/>
        </w:tabs>
        <w:jc w:val="left"/>
        <w:rPr>
          <w:rFonts w:ascii="仿宋_GB2312" w:hAnsi="宋体" w:eastAsia="仿宋_GB2312" w:cs="Times New Roman"/>
          <w:sz w:val="24"/>
        </w:rPr>
      </w:pPr>
      <w:r>
        <w:rPr>
          <w:rFonts w:ascii="Calibri" w:hAnsi="Calibri" w:eastAsia="宋体" w:cs="Times New Roman"/>
        </w:rPr>
        <w:br w:type="page"/>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36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Times New Roman"/>
                <w:b/>
                <w:spacing w:val="20"/>
                <w:sz w:val="32"/>
                <w:szCs w:val="32"/>
              </w:rPr>
            </w:pPr>
            <w:r>
              <w:rPr>
                <w:rFonts w:hint="eastAsia" w:ascii="宋体" w:hAnsi="宋体" w:eastAsia="宋体" w:cs="Times New Roman"/>
                <w:b/>
                <w:spacing w:val="20"/>
                <w:sz w:val="32"/>
                <w:szCs w:val="32"/>
              </w:rPr>
              <w:t>申请立项论证</w:t>
            </w:r>
          </w:p>
          <w:p>
            <w:pPr>
              <w:jc w:val="center"/>
              <w:rPr>
                <w:rFonts w:ascii="宋体" w:hAnsi="宋体" w:eastAsia="宋体" w:cs="Times New Roman"/>
                <w:b/>
                <w:spacing w:val="20"/>
                <w:sz w:val="32"/>
                <w:szCs w:val="32"/>
              </w:rPr>
            </w:pPr>
            <w:r>
              <w:rPr>
                <w:rFonts w:hint="eastAsia" w:ascii="宋体" w:hAnsi="宋体" w:eastAsia="宋体" w:cs="Times New Roman"/>
                <w:spacing w:val="20"/>
                <w:szCs w:val="21"/>
              </w:rPr>
              <w:t>（论证内容以5页为限）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8364" w:type="dxa"/>
            <w:tcBorders>
              <w:top w:val="single" w:color="auto" w:sz="4" w:space="0"/>
              <w:left w:val="single" w:color="auto" w:sz="4" w:space="0"/>
              <w:bottom w:val="single" w:color="auto" w:sz="4" w:space="0"/>
              <w:right w:val="single" w:color="auto" w:sz="4" w:space="0"/>
            </w:tcBorders>
            <w:noWrap w:val="0"/>
            <w:vAlign w:val="top"/>
          </w:tcPr>
          <w:p>
            <w:pPr>
              <w:ind w:firstLine="458" w:firstLineChars="191"/>
              <w:rPr>
                <w:rFonts w:ascii="宋体" w:hAnsi="宋体" w:eastAsia="宋体" w:cs="Times New Roman"/>
                <w:sz w:val="24"/>
                <w:szCs w:val="32"/>
              </w:rPr>
            </w:pPr>
            <w:r>
              <w:rPr>
                <w:rFonts w:hint="eastAsia" w:ascii="宋体" w:hAnsi="宋体" w:eastAsia="宋体" w:cs="Times New Roman"/>
                <w:sz w:val="24"/>
                <w:szCs w:val="32"/>
              </w:rPr>
              <w:t>【研究目的和意义】</w:t>
            </w:r>
          </w:p>
          <w:p>
            <w:pPr>
              <w:ind w:firstLine="458" w:firstLineChars="191"/>
              <w:rPr>
                <w:rFonts w:ascii="宋体" w:hAnsi="宋体" w:eastAsia="宋体" w:cs="Times New Roman"/>
                <w:sz w:val="18"/>
                <w:szCs w:val="21"/>
              </w:rPr>
            </w:pPr>
            <w:r>
              <w:rPr>
                <w:rFonts w:hint="eastAsia" w:ascii="宋体" w:hAnsi="宋体" w:eastAsia="宋体" w:cs="Times New Roman"/>
                <w:sz w:val="24"/>
                <w:szCs w:val="32"/>
              </w:rPr>
              <w:t>（</w:t>
            </w:r>
            <w:r>
              <w:rPr>
                <w:rFonts w:hint="eastAsia" w:ascii="楷体" w:hAnsi="楷体" w:eastAsia="楷体" w:cs="Times New Roman"/>
                <w:sz w:val="24"/>
                <w:szCs w:val="32"/>
              </w:rPr>
              <w:t>写为什么要开展此研究以及此研究对本校教育教学工作的价值）</w:t>
            </w: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r>
              <w:rPr>
                <w:rFonts w:hint="eastAsia" w:ascii="宋体" w:hAnsi="宋体" w:eastAsia="宋体" w:cs="Times New Roman"/>
                <w:sz w:val="24"/>
                <w:szCs w:val="32"/>
              </w:rPr>
              <w:t>【研究的基本内容】</w:t>
            </w:r>
          </w:p>
          <w:p>
            <w:pPr>
              <w:tabs>
                <w:tab w:val="left" w:pos="432"/>
              </w:tabs>
              <w:ind w:firstLine="458" w:firstLineChars="191"/>
              <w:rPr>
                <w:rFonts w:ascii="宋体" w:hAnsi="宋体" w:eastAsia="宋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写要研究的操作性活动，不写正常的教育教学活动）</w:t>
            </w: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tabs>
                <w:tab w:val="left" w:pos="432"/>
              </w:tabs>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r>
              <w:rPr>
                <w:rFonts w:hint="eastAsia" w:ascii="宋体" w:hAnsi="宋体" w:eastAsia="宋体" w:cs="Times New Roman"/>
                <w:sz w:val="24"/>
                <w:szCs w:val="32"/>
              </w:rPr>
              <w:t>【研究的思路和方法】</w:t>
            </w:r>
          </w:p>
          <w:p>
            <w:pPr>
              <w:ind w:firstLine="458" w:firstLineChars="191"/>
              <w:rPr>
                <w:rFonts w:ascii="宋体" w:hAnsi="宋体" w:eastAsia="宋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写如何开展研究和如何具体使用研究方法）</w:t>
            </w: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r>
              <w:rPr>
                <w:rFonts w:hint="eastAsia" w:ascii="宋体" w:hAnsi="宋体" w:eastAsia="宋体" w:cs="Times New Roman"/>
                <w:sz w:val="24"/>
                <w:szCs w:val="32"/>
              </w:rPr>
              <w:t>【研究的步骤】</w:t>
            </w:r>
          </w:p>
          <w:p>
            <w:pPr>
              <w:ind w:firstLine="458" w:firstLineChars="191"/>
              <w:rPr>
                <w:rFonts w:ascii="宋体" w:hAnsi="宋体" w:eastAsia="宋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写分几步研究和每个步骤的研究任务）</w:t>
            </w: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r>
              <w:rPr>
                <w:rFonts w:hint="eastAsia" w:ascii="宋体" w:hAnsi="宋体" w:eastAsia="宋体" w:cs="Times New Roman"/>
                <w:sz w:val="24"/>
                <w:szCs w:val="32"/>
              </w:rPr>
              <w:t>【已具备的工作基础和有利条件】</w:t>
            </w:r>
          </w:p>
          <w:p>
            <w:pPr>
              <w:ind w:firstLine="458" w:firstLineChars="191"/>
              <w:rPr>
                <w:rFonts w:ascii="楷体" w:hAnsi="楷体" w:eastAsia="楷体" w:cs="Times New Roman"/>
                <w:sz w:val="24"/>
                <w:szCs w:val="32"/>
              </w:rPr>
            </w:pPr>
            <w:r>
              <w:rPr>
                <w:rFonts w:hint="eastAsia" w:ascii="宋体" w:hAnsi="宋体" w:eastAsia="宋体" w:cs="Times New Roman"/>
                <w:sz w:val="24"/>
                <w:szCs w:val="32"/>
              </w:rPr>
              <w:t>（</w:t>
            </w:r>
            <w:r>
              <w:rPr>
                <w:rFonts w:hint="eastAsia" w:ascii="楷体" w:hAnsi="楷体" w:eastAsia="楷体" w:cs="Times New Roman"/>
                <w:sz w:val="24"/>
                <w:szCs w:val="32"/>
              </w:rPr>
              <w:t>写人、财、物的条件）</w:t>
            </w: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p>
          <w:p>
            <w:pPr>
              <w:ind w:firstLine="458" w:firstLineChars="191"/>
              <w:rPr>
                <w:rFonts w:ascii="宋体" w:hAnsi="宋体" w:eastAsia="宋体" w:cs="Times New Roman"/>
                <w:sz w:val="24"/>
                <w:szCs w:val="32"/>
              </w:rPr>
            </w:pPr>
            <w:r>
              <w:rPr>
                <w:rFonts w:hint="eastAsia" w:ascii="宋体" w:hAnsi="宋体" w:eastAsia="宋体" w:cs="Times New Roman"/>
                <w:sz w:val="24"/>
                <w:szCs w:val="32"/>
              </w:rPr>
              <w:t>【预期研究成果】</w:t>
            </w:r>
          </w:p>
          <w:p>
            <w:pPr>
              <w:ind w:firstLine="458" w:firstLineChars="191"/>
              <w:rPr>
                <w:rFonts w:ascii="宋体" w:hAnsi="宋体" w:eastAsia="宋体" w:cs="Times New Roman"/>
                <w:sz w:val="32"/>
                <w:szCs w:val="32"/>
              </w:rPr>
            </w:pPr>
            <w:r>
              <w:rPr>
                <w:rFonts w:hint="eastAsia" w:ascii="宋体" w:hAnsi="宋体" w:eastAsia="宋体" w:cs="Times New Roman"/>
                <w:sz w:val="24"/>
                <w:szCs w:val="32"/>
              </w:rPr>
              <w:t>（</w:t>
            </w:r>
            <w:r>
              <w:rPr>
                <w:rFonts w:hint="eastAsia" w:ascii="楷体" w:hAnsi="楷体" w:eastAsia="楷体" w:cs="Times New Roman"/>
                <w:sz w:val="24"/>
                <w:szCs w:val="32"/>
              </w:rPr>
              <w:t>写成果的主要内容，而不是成果的表现形式）</w:t>
            </w:r>
          </w:p>
          <w:p>
            <w:pPr>
              <w:ind w:firstLine="401" w:firstLineChars="191"/>
              <w:rPr>
                <w:rFonts w:ascii="宋体" w:hAnsi="宋体" w:eastAsia="宋体" w:cs="Times New Roman"/>
                <w:szCs w:val="21"/>
              </w:rPr>
            </w:pPr>
          </w:p>
          <w:p>
            <w:pPr>
              <w:ind w:firstLine="401" w:firstLineChars="191"/>
              <w:rPr>
                <w:rFonts w:ascii="宋体" w:hAnsi="宋体" w:eastAsia="宋体" w:cs="Times New Roman"/>
                <w:szCs w:val="21"/>
              </w:rPr>
            </w:pPr>
          </w:p>
          <w:p>
            <w:pPr>
              <w:ind w:firstLine="401" w:firstLineChars="191"/>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tc>
      </w:tr>
    </w:tbl>
    <w:p>
      <w:pPr>
        <w:rPr>
          <w:rFonts w:ascii="Calibri" w:hAnsi="Calibri" w:eastAsia="宋体" w:cs="Times New Roman"/>
        </w:rPr>
      </w:pPr>
    </w:p>
    <w:p>
      <w:pPr>
        <w:rPr>
          <w:rFonts w:ascii="Calibri" w:hAnsi="Calibri" w:eastAsia="宋体" w:cs="Times New Roman"/>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9"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学校</w:t>
            </w:r>
          </w:p>
          <w:p>
            <w:pPr>
              <w:spacing w:line="400" w:lineRule="exact"/>
              <w:jc w:val="center"/>
              <w:rPr>
                <w:rFonts w:ascii="宋体" w:hAnsi="宋体" w:eastAsia="宋体" w:cs="Times New Roman"/>
                <w:b/>
                <w:sz w:val="24"/>
                <w:szCs w:val="24"/>
              </w:rPr>
            </w:pPr>
            <w:r>
              <w:rPr>
                <w:rFonts w:hint="eastAsia" w:ascii="宋体" w:hAnsi="宋体" w:eastAsia="宋体" w:cs="Times New Roman"/>
                <w:b/>
                <w:sz w:val="24"/>
                <w:szCs w:val="24"/>
              </w:rPr>
              <w:t>审核意见</w:t>
            </w:r>
          </w:p>
        </w:tc>
        <w:tc>
          <w:tcPr>
            <w:tcW w:w="706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eastAsia="宋体" w:cs="Times New Roman"/>
                <w:sz w:val="24"/>
                <w:szCs w:val="24"/>
              </w:rPr>
            </w:pPr>
          </w:p>
          <w:p>
            <w:pPr>
              <w:spacing w:line="400" w:lineRule="exact"/>
              <w:ind w:firstLine="895" w:firstLineChars="373"/>
              <w:rPr>
                <w:rFonts w:ascii="宋体" w:hAnsi="宋体" w:eastAsia="宋体" w:cs="Times New Roman"/>
                <w:sz w:val="24"/>
                <w:szCs w:val="24"/>
              </w:rPr>
            </w:pPr>
          </w:p>
          <w:p>
            <w:pPr>
              <w:spacing w:line="400" w:lineRule="exact"/>
              <w:ind w:firstLine="895" w:firstLineChars="373"/>
              <w:rPr>
                <w:rFonts w:ascii="宋体" w:hAnsi="宋体" w:eastAsia="宋体" w:cs="Times New Roman"/>
                <w:sz w:val="24"/>
                <w:szCs w:val="24"/>
              </w:rPr>
            </w:pPr>
          </w:p>
          <w:p>
            <w:pPr>
              <w:spacing w:line="400" w:lineRule="exact"/>
              <w:ind w:firstLine="895" w:firstLineChars="373"/>
              <w:rPr>
                <w:rFonts w:ascii="宋体" w:hAnsi="宋体" w:eastAsia="宋体" w:cs="Times New Roman"/>
                <w:sz w:val="24"/>
                <w:szCs w:val="24"/>
              </w:rPr>
            </w:pPr>
          </w:p>
          <w:p>
            <w:pPr>
              <w:spacing w:line="400" w:lineRule="exact"/>
              <w:ind w:firstLine="895" w:firstLineChars="373"/>
              <w:rPr>
                <w:rFonts w:ascii="宋体" w:hAnsi="宋体" w:eastAsia="宋体" w:cs="Times New Roman"/>
                <w:sz w:val="24"/>
                <w:szCs w:val="24"/>
              </w:rPr>
            </w:pPr>
          </w:p>
          <w:p>
            <w:pPr>
              <w:spacing w:line="400" w:lineRule="exact"/>
              <w:rPr>
                <w:rFonts w:ascii="宋体" w:hAnsi="宋体" w:eastAsia="宋体" w:cs="Times New Roman"/>
                <w:sz w:val="24"/>
                <w:szCs w:val="24"/>
              </w:rPr>
            </w:pPr>
          </w:p>
          <w:p>
            <w:pPr>
              <w:spacing w:line="400" w:lineRule="exact"/>
              <w:rPr>
                <w:rFonts w:ascii="宋体" w:hAnsi="宋体" w:eastAsia="宋体" w:cs="Times New Roman"/>
                <w:sz w:val="24"/>
                <w:szCs w:val="24"/>
              </w:rPr>
            </w:pPr>
            <w:r>
              <w:rPr>
                <w:rFonts w:hint="eastAsia" w:ascii="宋体" w:hAnsi="宋体" w:eastAsia="宋体" w:cs="Times New Roman"/>
                <w:sz w:val="24"/>
                <w:szCs w:val="24"/>
              </w:rPr>
              <w:t xml:space="preserve">负责人签名：               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60" w:firstLineChars="25"/>
              <w:jc w:val="center"/>
              <w:rPr>
                <w:rFonts w:hint="eastAsia" w:ascii="宋体" w:hAnsi="宋体" w:eastAsia="宋体" w:cs="Times New Roman"/>
                <w:b/>
                <w:sz w:val="24"/>
                <w:szCs w:val="24"/>
              </w:rPr>
            </w:pPr>
            <w:r>
              <w:rPr>
                <w:rFonts w:hint="eastAsia" w:ascii="宋体" w:hAnsi="宋体" w:eastAsia="宋体" w:cs="Times New Roman"/>
                <w:b/>
                <w:sz w:val="24"/>
                <w:szCs w:val="24"/>
              </w:rPr>
              <w:t>师研培</w:t>
            </w:r>
          </w:p>
          <w:p>
            <w:pPr>
              <w:spacing w:line="400" w:lineRule="exact"/>
              <w:ind w:firstLine="60" w:firstLineChars="25"/>
              <w:jc w:val="center"/>
              <w:rPr>
                <w:rFonts w:hint="eastAsia" w:ascii="宋体" w:hAnsi="宋体" w:eastAsia="宋体" w:cs="Times New Roman"/>
                <w:b/>
                <w:sz w:val="24"/>
                <w:szCs w:val="24"/>
              </w:rPr>
            </w:pPr>
            <w:r>
              <w:rPr>
                <w:rFonts w:hint="eastAsia" w:ascii="宋体" w:hAnsi="宋体" w:eastAsia="宋体" w:cs="Times New Roman"/>
                <w:b/>
                <w:sz w:val="24"/>
                <w:szCs w:val="24"/>
              </w:rPr>
              <w:t>中心</w:t>
            </w:r>
          </w:p>
          <w:p>
            <w:pPr>
              <w:spacing w:line="400" w:lineRule="exact"/>
              <w:ind w:firstLine="60" w:firstLineChars="25"/>
              <w:jc w:val="center"/>
              <w:rPr>
                <w:rFonts w:ascii="宋体" w:hAnsi="宋体" w:eastAsia="宋体" w:cs="Times New Roman"/>
                <w:b/>
                <w:sz w:val="24"/>
                <w:szCs w:val="24"/>
              </w:rPr>
            </w:pPr>
            <w:r>
              <w:rPr>
                <w:rFonts w:hint="eastAsia" w:ascii="宋体" w:hAnsi="宋体" w:eastAsia="宋体" w:cs="Times New Roman"/>
                <w:b/>
                <w:sz w:val="24"/>
                <w:szCs w:val="24"/>
              </w:rPr>
              <w:t>评审意见</w:t>
            </w:r>
          </w:p>
        </w:tc>
        <w:tc>
          <w:tcPr>
            <w:tcW w:w="706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840" w:firstLineChars="350"/>
              <w:rPr>
                <w:rFonts w:ascii="宋体" w:hAnsi="宋体" w:eastAsia="宋体" w:cs="Times New Roman"/>
                <w:sz w:val="24"/>
                <w:szCs w:val="24"/>
              </w:rPr>
            </w:pPr>
          </w:p>
          <w:p>
            <w:pPr>
              <w:spacing w:line="400" w:lineRule="exact"/>
              <w:ind w:firstLine="477" w:firstLineChars="199"/>
              <w:rPr>
                <w:rFonts w:ascii="宋体" w:hAnsi="宋体" w:eastAsia="宋体" w:cs="Times New Roman"/>
                <w:sz w:val="24"/>
                <w:szCs w:val="24"/>
              </w:rPr>
            </w:pPr>
          </w:p>
          <w:p>
            <w:pPr>
              <w:spacing w:line="400" w:lineRule="exact"/>
              <w:ind w:firstLine="840" w:firstLineChars="350"/>
              <w:rPr>
                <w:rFonts w:ascii="宋体" w:hAnsi="宋体" w:eastAsia="宋体" w:cs="Times New Roman"/>
                <w:sz w:val="24"/>
                <w:szCs w:val="24"/>
              </w:rPr>
            </w:pPr>
          </w:p>
          <w:p>
            <w:pPr>
              <w:spacing w:line="400" w:lineRule="exact"/>
              <w:ind w:firstLine="840" w:firstLineChars="350"/>
              <w:rPr>
                <w:rFonts w:ascii="宋体" w:hAnsi="宋体" w:eastAsia="宋体" w:cs="Times New Roman"/>
                <w:sz w:val="24"/>
                <w:szCs w:val="24"/>
              </w:rPr>
            </w:pPr>
          </w:p>
          <w:p>
            <w:pPr>
              <w:spacing w:line="400" w:lineRule="exact"/>
              <w:ind w:firstLine="840" w:firstLineChars="350"/>
              <w:rPr>
                <w:rFonts w:ascii="宋体" w:hAnsi="宋体" w:eastAsia="宋体" w:cs="Times New Roman"/>
                <w:sz w:val="24"/>
                <w:szCs w:val="24"/>
              </w:rPr>
            </w:pPr>
          </w:p>
          <w:p>
            <w:pPr>
              <w:spacing w:line="400" w:lineRule="exact"/>
              <w:ind w:firstLine="840" w:firstLineChars="350"/>
              <w:rPr>
                <w:rFonts w:ascii="宋体" w:hAnsi="宋体" w:eastAsia="宋体" w:cs="Times New Roman"/>
                <w:sz w:val="24"/>
                <w:szCs w:val="24"/>
              </w:rPr>
            </w:pPr>
          </w:p>
          <w:p>
            <w:pPr>
              <w:spacing w:line="400" w:lineRule="exact"/>
              <w:rPr>
                <w:rFonts w:ascii="宋体" w:hAnsi="宋体" w:eastAsia="宋体" w:cs="Times New Roman"/>
                <w:sz w:val="24"/>
                <w:szCs w:val="24"/>
              </w:rPr>
            </w:pPr>
          </w:p>
          <w:p>
            <w:pPr>
              <w:spacing w:line="400" w:lineRule="exact"/>
              <w:rPr>
                <w:rFonts w:ascii="宋体" w:hAnsi="宋体" w:eastAsia="宋体" w:cs="Times New Roman"/>
                <w:sz w:val="24"/>
                <w:szCs w:val="24"/>
              </w:rPr>
            </w:pPr>
            <w:r>
              <w:rPr>
                <w:rFonts w:hint="eastAsia" w:ascii="宋体" w:hAnsi="宋体" w:eastAsia="宋体" w:cs="Times New Roman"/>
                <w:sz w:val="24"/>
                <w:szCs w:val="24"/>
              </w:rPr>
              <w:t xml:space="preserve">负责人签名：                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兵团</w:t>
            </w:r>
          </w:p>
          <w:p>
            <w:pPr>
              <w:spacing w:line="400" w:lineRule="exact"/>
              <w:jc w:val="center"/>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教科院</w:t>
            </w:r>
          </w:p>
          <w:p>
            <w:pPr>
              <w:spacing w:line="400" w:lineRule="exact"/>
              <w:jc w:val="center"/>
              <w:rPr>
                <w:rFonts w:ascii="宋体" w:hAnsi="宋体" w:eastAsia="宋体" w:cs="Times New Roman"/>
                <w:b/>
                <w:sz w:val="24"/>
                <w:szCs w:val="24"/>
              </w:rPr>
            </w:pPr>
            <w:r>
              <w:rPr>
                <w:rFonts w:hint="eastAsia" w:ascii="宋体" w:hAnsi="宋体" w:eastAsia="宋体" w:cs="Times New Roman"/>
                <w:b/>
                <w:sz w:val="24"/>
                <w:szCs w:val="24"/>
              </w:rPr>
              <w:t>终审意见</w:t>
            </w:r>
          </w:p>
        </w:tc>
        <w:tc>
          <w:tcPr>
            <w:tcW w:w="7067"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840" w:firstLineChars="350"/>
              <w:rPr>
                <w:rFonts w:ascii="宋体" w:hAnsi="宋体" w:eastAsia="宋体" w:cs="Times New Roman"/>
                <w:sz w:val="24"/>
                <w:szCs w:val="24"/>
              </w:rPr>
            </w:pPr>
          </w:p>
          <w:p>
            <w:pPr>
              <w:spacing w:line="400" w:lineRule="exact"/>
              <w:ind w:firstLine="840" w:firstLineChars="350"/>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pStyle w:val="2"/>
              <w:rPr>
                <w:rFonts w:ascii="宋体" w:hAnsi="宋体" w:eastAsia="宋体" w:cs="Times New Roman"/>
                <w:sz w:val="24"/>
                <w:szCs w:val="24"/>
              </w:rPr>
            </w:pPr>
          </w:p>
          <w:p>
            <w:pPr>
              <w:pStyle w:val="4"/>
              <w:rPr>
                <w:rFonts w:ascii="宋体" w:hAnsi="宋体" w:eastAsia="宋体" w:cs="Times New Roman"/>
                <w:sz w:val="24"/>
                <w:szCs w:val="24"/>
              </w:rPr>
            </w:pPr>
          </w:p>
          <w:p>
            <w:pPr>
              <w:pStyle w:val="4"/>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 xml:space="preserve">负责人签名：               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97" w:type="dxa"/>
            <w:tcBorders>
              <w:top w:val="single" w:color="auto" w:sz="4" w:space="0"/>
              <w:left w:val="single" w:color="auto" w:sz="4" w:space="0"/>
              <w:bottom w:val="single" w:color="auto" w:sz="4" w:space="0"/>
              <w:right w:val="single" w:color="auto" w:sz="4" w:space="0"/>
            </w:tcBorders>
            <w:noWrap w:val="0"/>
            <w:vAlign w:val="center"/>
          </w:tcPr>
          <w:p>
            <w:pPr>
              <w:spacing w:line="600" w:lineRule="auto"/>
              <w:jc w:val="center"/>
              <w:rPr>
                <w:rFonts w:ascii="宋体" w:hAnsi="宋体" w:eastAsia="宋体" w:cs="Times New Roman"/>
                <w:b/>
                <w:sz w:val="24"/>
                <w:szCs w:val="24"/>
              </w:rPr>
            </w:pPr>
            <w:r>
              <w:rPr>
                <w:rFonts w:hint="eastAsia" w:ascii="宋体" w:hAnsi="宋体" w:eastAsia="宋体" w:cs="Times New Roman"/>
                <w:b/>
                <w:sz w:val="24"/>
                <w:szCs w:val="24"/>
              </w:rPr>
              <w:t>备注</w:t>
            </w:r>
          </w:p>
        </w:tc>
        <w:tc>
          <w:tcPr>
            <w:tcW w:w="7067" w:type="dxa"/>
            <w:tcBorders>
              <w:top w:val="single" w:color="auto" w:sz="4" w:space="0"/>
              <w:left w:val="single" w:color="auto" w:sz="4" w:space="0"/>
              <w:bottom w:val="single" w:color="auto" w:sz="4" w:space="0"/>
              <w:right w:val="single" w:color="auto" w:sz="4" w:space="0"/>
            </w:tcBorders>
            <w:noWrap w:val="0"/>
            <w:vAlign w:val="top"/>
          </w:tcPr>
          <w:p>
            <w:pPr>
              <w:spacing w:line="600" w:lineRule="auto"/>
              <w:rPr>
                <w:rFonts w:ascii="宋体" w:hAnsi="宋体" w:eastAsia="宋体" w:cs="Times New Roman"/>
                <w:sz w:val="24"/>
                <w:szCs w:val="24"/>
              </w:rPr>
            </w:pPr>
            <w:r>
              <w:rPr>
                <w:rFonts w:hint="eastAsia" w:ascii="宋体" w:hAnsi="宋体" w:eastAsia="宋体" w:cs="Times New Roman"/>
                <w:sz w:val="24"/>
                <w:szCs w:val="24"/>
              </w:rPr>
              <w:t xml:space="preserve">课题编号：     </w:t>
            </w:r>
          </w:p>
        </w:tc>
      </w:tr>
    </w:tbl>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p>
    <w:p>
      <w:r>
        <w:br w:type="page"/>
      </w:r>
    </w:p>
    <w:p>
      <w:pPr>
        <w:sectPr>
          <w:pgSz w:w="11906" w:h="16838"/>
          <w:pgMar w:top="1440" w:right="1800" w:bottom="1440" w:left="1800" w:header="851" w:footer="992" w:gutter="0"/>
          <w:cols w:space="425" w:num="1"/>
          <w:docGrid w:type="lines" w:linePitch="312" w:charSpace="0"/>
        </w:sectPr>
      </w:pPr>
    </w:p>
    <w:tbl>
      <w:tblPr>
        <w:tblStyle w:val="6"/>
        <w:tblW w:w="16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03"/>
        <w:gridCol w:w="4558"/>
        <w:gridCol w:w="719"/>
        <w:gridCol w:w="1217"/>
        <w:gridCol w:w="719"/>
        <w:gridCol w:w="2245"/>
        <w:gridCol w:w="719"/>
        <w:gridCol w:w="5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16320"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320"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Style w:val="8"/>
                <w:lang w:val="en-US" w:eastAsia="zh-CN" w:bidi="ar"/>
              </w:rPr>
              <w:t>兵团</w:t>
            </w:r>
            <w:r>
              <w:rPr>
                <w:rStyle w:val="8"/>
                <w:rFonts w:hint="eastAsia"/>
                <w:lang w:val="en-US" w:eastAsia="zh-CN" w:bidi="ar"/>
              </w:rPr>
              <w:t>教育科研2024年度</w:t>
            </w:r>
            <w:r>
              <w:rPr>
                <w:rStyle w:val="8"/>
                <w:lang w:val="en-US" w:eastAsia="zh-CN" w:bidi="ar"/>
              </w:rPr>
              <w:t>课题</w:t>
            </w:r>
            <w:r>
              <w:rPr>
                <w:rStyle w:val="8"/>
                <w:rFonts w:hint="eastAsia"/>
                <w:lang w:val="en-US" w:eastAsia="zh-CN" w:bidi="ar"/>
              </w:rPr>
              <w:t>立项申报</w:t>
            </w:r>
            <w:r>
              <w:rPr>
                <w:rStyle w:val="8"/>
                <w:lang w:val="en-US" w:eastAsia="zh-CN" w:bidi="ar"/>
              </w:rPr>
              <w:t>汇总表（</w:t>
            </w:r>
            <w:r>
              <w:rPr>
                <w:rStyle w:val="8"/>
                <w:rFonts w:hint="eastAsia"/>
                <w:lang w:val="en-US" w:eastAsia="zh-CN" w:bidi="ar"/>
              </w:rPr>
              <w:t>基础教育</w:t>
            </w:r>
            <w:r>
              <w:rPr>
                <w:rStyle w:val="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师市（直属校）：                           联系人及电话：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4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课题名称</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主持人</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主持人单位</w:t>
            </w:r>
          </w:p>
        </w:tc>
        <w:tc>
          <w:tcPr>
            <w:tcW w:w="5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成员名单（8人）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w:t>
            </w:r>
          </w:p>
        </w:tc>
        <w:tc>
          <w:tcPr>
            <w:tcW w:w="4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w:t>
            </w:r>
          </w:p>
        </w:tc>
        <w:tc>
          <w:tcPr>
            <w:tcW w:w="4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p>
        </w:tc>
        <w:tc>
          <w:tcPr>
            <w:tcW w:w="4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p>
        </w:tc>
        <w:tc>
          <w:tcPr>
            <w:tcW w:w="4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632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备注：1.各单位课题负责人同时提交Excel版和加盖公章的PDF版，发邮箱13572797219@163.com；2.汇总时请</w:t>
            </w:r>
            <w:r>
              <w:rPr>
                <w:rFonts w:hint="eastAsia" w:ascii="宋体" w:hAnsi="宋体" w:cs="宋体"/>
                <w:i w:val="0"/>
                <w:iCs w:val="0"/>
                <w:color w:val="000000"/>
                <w:kern w:val="0"/>
                <w:sz w:val="21"/>
                <w:szCs w:val="21"/>
                <w:u w:val="none"/>
                <w:lang w:val="en-US" w:eastAsia="zh-CN" w:bidi="ar"/>
              </w:rPr>
              <w:t>严格审核主持人职称（中级及以上）</w:t>
            </w:r>
            <w:r>
              <w:rPr>
                <w:rFonts w:hint="eastAsia" w:ascii="宋体" w:hAnsi="宋体" w:eastAsia="宋体" w:cs="宋体"/>
                <w:i w:val="0"/>
                <w:iCs w:val="0"/>
                <w:color w:val="000000"/>
                <w:kern w:val="0"/>
                <w:sz w:val="21"/>
                <w:szCs w:val="21"/>
                <w:u w:val="none"/>
                <w:lang w:val="en-US" w:eastAsia="zh-CN" w:bidi="ar"/>
              </w:rPr>
              <w:t>；3.请务必确保表格内各项信息的准确性，包括课题类别；4.表格可以根据本单位课题数量灵活调整。</w:t>
            </w:r>
          </w:p>
          <w:p>
            <w:pPr>
              <w:pStyle w:val="2"/>
              <w:ind w:left="0" w:leftChars="0" w:firstLine="0" w:firstLineChars="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6320"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320" w:type="dxa"/>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Style w:val="8"/>
                <w:lang w:val="en-US" w:eastAsia="zh-CN" w:bidi="ar"/>
              </w:rPr>
              <w:t>兵团</w:t>
            </w:r>
            <w:r>
              <w:rPr>
                <w:rStyle w:val="8"/>
                <w:rFonts w:hint="eastAsia"/>
                <w:lang w:val="en-US" w:eastAsia="zh-CN" w:bidi="ar"/>
              </w:rPr>
              <w:t>教育科研2024年度</w:t>
            </w:r>
            <w:r>
              <w:rPr>
                <w:rStyle w:val="8"/>
                <w:lang w:val="en-US" w:eastAsia="zh-CN" w:bidi="ar"/>
              </w:rPr>
              <w:t>课题</w:t>
            </w:r>
            <w:r>
              <w:rPr>
                <w:rStyle w:val="8"/>
                <w:rFonts w:hint="eastAsia"/>
                <w:lang w:val="en-US" w:eastAsia="zh-CN" w:bidi="ar"/>
              </w:rPr>
              <w:t>立项申报</w:t>
            </w:r>
            <w:r>
              <w:rPr>
                <w:rStyle w:val="8"/>
                <w:lang w:val="en-US" w:eastAsia="zh-CN" w:bidi="ar"/>
              </w:rPr>
              <w:t>汇总表（</w:t>
            </w:r>
            <w:r>
              <w:rPr>
                <w:rStyle w:val="8"/>
                <w:rFonts w:hint="eastAsia"/>
                <w:lang w:val="en-US" w:eastAsia="zh-CN" w:bidi="ar"/>
              </w:rPr>
              <w:t>职业教育</w:t>
            </w:r>
            <w:r>
              <w:rPr>
                <w:rStyle w:val="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师市（直属校）：                           联系人及电话：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课题名称</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主持人</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主持人单位</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成员名单（8人）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重点课题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1</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63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b/>
                <w:bCs/>
                <w:i w:val="0"/>
                <w:iCs w:val="0"/>
                <w:color w:val="000000"/>
                <w:sz w:val="28"/>
                <w:szCs w:val="28"/>
                <w:u w:val="none"/>
                <w:lang w:val="en-US" w:eastAsia="zh-CN"/>
              </w:rPr>
              <w:t>工科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p>
        </w:tc>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32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备注：1.各单位课题负责人同时提交Excel版和加盖公章的PDF版，发邮箱13572797219@163.com；2.汇总时请</w:t>
            </w:r>
            <w:r>
              <w:rPr>
                <w:rFonts w:hint="eastAsia" w:ascii="宋体" w:hAnsi="宋体" w:cs="宋体"/>
                <w:i w:val="0"/>
                <w:iCs w:val="0"/>
                <w:color w:val="000000"/>
                <w:kern w:val="0"/>
                <w:sz w:val="21"/>
                <w:szCs w:val="21"/>
                <w:u w:val="none"/>
                <w:lang w:val="en-US" w:eastAsia="zh-CN" w:bidi="ar"/>
              </w:rPr>
              <w:t>严格审核主持人职称（中级及以上）</w:t>
            </w:r>
            <w:r>
              <w:rPr>
                <w:rFonts w:hint="eastAsia" w:ascii="宋体" w:hAnsi="宋体" w:eastAsia="宋体" w:cs="宋体"/>
                <w:i w:val="0"/>
                <w:iCs w:val="0"/>
                <w:color w:val="000000"/>
                <w:kern w:val="0"/>
                <w:sz w:val="21"/>
                <w:szCs w:val="21"/>
                <w:u w:val="none"/>
                <w:lang w:val="en-US" w:eastAsia="zh-CN" w:bidi="ar"/>
              </w:rPr>
              <w:t>；3.请务必确保表格内各项信息的准确性，包括课题类别；4.表格可以根据本单位课题数量灵活调整。</w:t>
            </w:r>
          </w:p>
        </w:tc>
      </w:tr>
    </w:tbl>
    <w:p>
      <w:r>
        <w:br w:type="page"/>
      </w:r>
    </w:p>
    <w:p>
      <w:pPr>
        <w:pStyle w:val="4"/>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pPr>
        <w:keepNext w:val="0"/>
        <w:keepLines w:val="0"/>
        <w:pageBreakBefore w:val="0"/>
        <w:kinsoku/>
        <w:wordWrap/>
        <w:overflowPunct/>
        <w:topLinePunct w:val="0"/>
        <w:autoSpaceDE/>
        <w:autoSpaceDN/>
        <w:bidi w:val="0"/>
        <w:adjustRightInd/>
        <w:snapToGrid/>
        <w:spacing w:line="560" w:lineRule="exact"/>
        <w:ind w:left="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2"/>
        <w:rPr>
          <w:rFonts w:hint="eastAsia"/>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兵团教育科研2024年度课题</w:t>
      </w:r>
      <w:r>
        <w:rPr>
          <w:rFonts w:hint="eastAsia" w:ascii="方正小标宋简体" w:hAnsi="方正小标宋简体" w:eastAsia="方正小标宋简体" w:cs="方正小标宋简体"/>
          <w:sz w:val="36"/>
          <w:szCs w:val="36"/>
        </w:rPr>
        <w:t>定额分配表</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1.基础教育类</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9"/>
        <w:gridCol w:w="1468"/>
        <w:gridCol w:w="2975"/>
        <w:gridCol w:w="1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师（直属校）</w:t>
            </w:r>
          </w:p>
        </w:tc>
        <w:tc>
          <w:tcPr>
            <w:tcW w:w="8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课题数</w:t>
            </w:r>
          </w:p>
        </w:tc>
        <w:tc>
          <w:tcPr>
            <w:tcW w:w="174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师（直属校）</w:t>
            </w:r>
          </w:p>
        </w:tc>
        <w:tc>
          <w:tcPr>
            <w:tcW w:w="86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第一师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第十二师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第二师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第十三师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第三师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51</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第十四师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第四师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兵团一中</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第五师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兵团二中</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第六师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兵团三中</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第七师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塔大幼儿园</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第八师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73</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兵团机关幼儿园</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第九师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石河子大学</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第十师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塔里木大学</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第十一师</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747"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新疆政法学院</w:t>
            </w:r>
          </w:p>
        </w:tc>
        <w:tc>
          <w:tcPr>
            <w:tcW w:w="862"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26"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总计</w:t>
            </w:r>
          </w:p>
        </w:tc>
        <w:tc>
          <w:tcPr>
            <w:tcW w:w="3473" w:type="pct"/>
            <w:gridSpan w:val="3"/>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467</w:t>
            </w:r>
          </w:p>
        </w:tc>
      </w:tr>
    </w:tbl>
    <w:p>
      <w:pPr>
        <w:pStyle w:val="4"/>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rPr>
          <w:rFonts w:hint="eastAsia" w:ascii="仿宋_GB2312" w:hAnsi="仿宋_GB2312" w:eastAsia="仿宋_GB2312" w:cs="仿宋_GB2312"/>
          <w:b/>
          <w:bCs/>
          <w:sz w:val="32"/>
          <w:szCs w:val="32"/>
          <w:lang w:val="en-US" w:eastAsia="zh-CN"/>
        </w:rPr>
      </w:pPr>
    </w:p>
    <w:p>
      <w:pPr>
        <w:pStyle w:val="4"/>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rPr>
          <w:rFonts w:hint="default" w:eastAsia="仿宋_GB2312"/>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b/>
          <w:bCs/>
          <w:sz w:val="32"/>
          <w:szCs w:val="32"/>
          <w:lang w:val="en-US" w:eastAsia="zh-CN"/>
        </w:rPr>
        <w:t>2.职业教育类：</w:t>
      </w:r>
      <w:r>
        <w:rPr>
          <w:rFonts w:hint="eastAsia" w:ascii="仿宋_GB2312" w:hAnsi="仿宋_GB2312" w:eastAsia="仿宋_GB2312" w:cs="仿宋_GB2312"/>
          <w:sz w:val="32"/>
          <w:szCs w:val="32"/>
        </w:rPr>
        <w:t>每位申报人员只能申报一个课题;高职学校每所推荐课题不得超过5个，中职学校每所不得超过</w:t>
      </w:r>
      <w:r>
        <w:rPr>
          <w:rFonts w:hint="eastAsia" w:ascii="仿宋_GB2312" w:hAnsi="仿宋_GB2312" w:eastAsia="仿宋_GB2312" w:cs="仿宋_GB2312"/>
          <w:sz w:val="32"/>
          <w:szCs w:val="32"/>
          <w:lang w:val="en-US" w:eastAsia="zh-CN"/>
        </w:rPr>
        <w:t>3个。</w:t>
      </w:r>
    </w:p>
    <w:p>
      <w:pPr>
        <w:pStyle w:val="4"/>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CFB6CB0-F4D7-4691-B9E9-6403CBC4D1BE}"/>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22C280F-22DA-42BE-AA57-5A44BBA25DBD}"/>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8F485BE9-5683-40A5-A8C9-64A964E61E1F}"/>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4" w:fontKey="{B4BACDB6-8416-4F63-9825-B5E5EEB756D7}"/>
  </w:font>
  <w:font w:name="方正仿宋_GBK">
    <w:panose1 w:val="02000000000000000000"/>
    <w:charset w:val="86"/>
    <w:family w:val="auto"/>
    <w:pitch w:val="default"/>
    <w:sig w:usb0="A00002BF" w:usb1="38CF7CFA" w:usb2="00082016" w:usb3="00000000" w:csb0="00040001" w:csb1="00000000"/>
    <w:embedRegular r:id="rId5" w:fontKey="{045EBAD5-66F3-44F1-8B2B-BDC48FED2506}"/>
  </w:font>
  <w:font w:name="楷体_GB2312">
    <w:panose1 w:val="02010609030101010101"/>
    <w:charset w:val="86"/>
    <w:family w:val="modern"/>
    <w:pitch w:val="default"/>
    <w:sig w:usb0="00000001" w:usb1="080E0000" w:usb2="00000000" w:usb3="00000000" w:csb0="00040000" w:csb1="00000000"/>
    <w:embedRegular r:id="rId6" w:fontKey="{36741CBE-3086-470E-B05B-9807FBDA3354}"/>
  </w:font>
  <w:font w:name="楷体">
    <w:panose1 w:val="02010609060101010101"/>
    <w:charset w:val="86"/>
    <w:family w:val="auto"/>
    <w:pitch w:val="default"/>
    <w:sig w:usb0="800002BF" w:usb1="38CF7CFA" w:usb2="00000016" w:usb3="00000000" w:csb0="00040001" w:csb1="00000000"/>
    <w:embedRegular r:id="rId7" w:fontKey="{E087DA4C-8B1F-4B05-AB79-19F6D97127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jUwMTc2ZDQ0NzZkMTU1OTFjM2ZlMmZmNDhiMjEifQ=="/>
  </w:docVars>
  <w:rsids>
    <w:rsidRoot w:val="49EF748C"/>
    <w:rsid w:val="18A222A9"/>
    <w:rsid w:val="49EF748C"/>
    <w:rsid w:val="57597E1F"/>
    <w:rsid w:val="6FE4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rPr>
      <w:rFonts w:ascii="Times New Roman" w:hAnsi="Times New Roman" w:cs="Times New Roman"/>
    </w:rPr>
  </w:style>
  <w:style w:type="paragraph" w:styleId="3">
    <w:name w:val="Body Text Indent"/>
    <w:basedOn w:val="1"/>
    <w:qFormat/>
    <w:uiPriority w:val="0"/>
    <w:pPr>
      <w:spacing w:after="120"/>
      <w:ind w:left="420" w:leftChars="200"/>
    </w:pPr>
  </w:style>
  <w:style w:type="paragraph" w:styleId="4">
    <w:name w:val="Body Text First Indent"/>
    <w:basedOn w:val="5"/>
    <w:autoRedefine/>
    <w:qFormat/>
    <w:uiPriority w:val="0"/>
    <w:pPr>
      <w:ind w:firstLine="420" w:firstLineChars="100"/>
    </w:pPr>
    <w:rPr>
      <w:rFonts w:eastAsia="宋体" w:cs="Times New Roman"/>
      <w:szCs w:val="24"/>
    </w:rPr>
  </w:style>
  <w:style w:type="paragraph" w:styleId="5">
    <w:name w:val="Body Text"/>
    <w:basedOn w:val="1"/>
    <w:next w:val="4"/>
    <w:autoRedefine/>
    <w:qFormat/>
    <w:uiPriority w:val="99"/>
    <w:pPr>
      <w:spacing w:after="120" w:afterLines="0"/>
    </w:pPr>
  </w:style>
  <w:style w:type="character" w:customStyle="1" w:styleId="8">
    <w:name w:val="font21"/>
    <w:basedOn w:val="7"/>
    <w:autoRedefine/>
    <w:qFormat/>
    <w:uiPriority w:val="0"/>
    <w:rPr>
      <w:rFonts w:hint="eastAsia"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2024-04-02T04:51:00Z</dcterms:created>
  <dc:creator>谐瘾</dc:creator>
  <cp:lastModifiedBy>谐瘾</cp:lastModifiedBy>
  <dcterms:modified xsi:type="dcterms:W3CDTF">2024-04-02T07:57:36Z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A51B390B16764FB7BAFBCC8CAD0732CE_13</vt:lpwstr>
  </property>
</Properties>
</file>