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附件1：</w:t>
      </w:r>
    </w:p>
    <w:p>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auto"/>
        <w:rPr>
          <w:rFonts w:hint="eastAsia" w:ascii="黑体" w:hAnsi="黑体" w:eastAsia="黑体" w:cs="黑体"/>
          <w:b w:val="0"/>
          <w:bCs/>
          <w:color w:val="000000"/>
          <w:kern w:val="0"/>
          <w:sz w:val="32"/>
          <w:szCs w:val="32"/>
        </w:rPr>
      </w:pPr>
      <w:bookmarkStart w:id="1" w:name="_GoBack"/>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年院级课题研究选题指南</w:t>
      </w:r>
    </w:p>
    <w:bookmarkEnd w:id="1"/>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“三教”改革</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课程思政</w:t>
      </w:r>
      <w:r>
        <w:rPr>
          <w:rFonts w:hint="eastAsia" w:ascii="仿宋" w:hAnsi="仿宋" w:eastAsia="仿宋" w:cs="宋体"/>
          <w:kern w:val="0"/>
          <w:sz w:val="28"/>
          <w:szCs w:val="28"/>
          <w:highlight w:val="none"/>
        </w:rPr>
        <w:t>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一体两翼</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产教融合、科教融汇方面研究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中国特色学徒制方面研究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“1+X”证书制度方面研究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技能大赛方面研究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大学生创新创业</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学生就业</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新时代职业教育评价改革方面研究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现代职业教育治理体系和治理能力方面研究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sz w:val="28"/>
          <w:szCs w:val="28"/>
          <w:highlight w:val="none"/>
        </w:rPr>
        <w:t>职业教育服务乡村振兴促进共同富裕策略和案例方面研究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职业教育高质量发展方面研究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sz w:val="28"/>
          <w:szCs w:val="28"/>
          <w:highlight w:val="none"/>
        </w:rPr>
        <w:t>本科层次职业教育方面研究</w:t>
      </w:r>
    </w:p>
    <w:p>
      <w:pPr>
        <w:pStyle w:val="16"/>
        <w:widowControl/>
        <w:numPr>
          <w:ilvl w:val="0"/>
          <w:numId w:val="1"/>
        </w:numPr>
        <w:spacing w:line="360" w:lineRule="auto"/>
        <w:ind w:left="425" w:leftChars="0" w:hanging="425" w:firstLineChars="0"/>
        <w:jc w:val="left"/>
        <w:rPr>
          <w:rFonts w:ascii="仿宋" w:hAnsi="仿宋" w:eastAsia="仿宋" w:cs="宋体"/>
          <w:kern w:val="0"/>
          <w:sz w:val="28"/>
          <w:szCs w:val="28"/>
          <w:highlight w:val="none"/>
        </w:rPr>
      </w:pPr>
      <w:r>
        <w:rPr>
          <w:rFonts w:hint="eastAsia" w:ascii="仿宋" w:hAnsi="仿宋" w:eastAsia="仿宋"/>
          <w:sz w:val="28"/>
          <w:szCs w:val="28"/>
          <w:highlight w:val="none"/>
        </w:rPr>
        <w:t>职业教育文化育人与院校特色创建方面研究</w:t>
      </w:r>
    </w:p>
    <w:p>
      <w:pPr>
        <w:pStyle w:val="16"/>
        <w:widowControl/>
        <w:numPr>
          <w:ilvl w:val="0"/>
          <w:numId w:val="1"/>
        </w:numPr>
        <w:adjustRightInd w:val="0"/>
        <w:snapToGrid w:val="0"/>
        <w:spacing w:line="360" w:lineRule="auto"/>
        <w:ind w:left="425" w:leftChars="0" w:hanging="425" w:firstLineChars="0"/>
        <w:jc w:val="left"/>
        <w:rPr>
          <w:rFonts w:ascii="仿宋" w:hAnsi="仿宋" w:eastAsia="仿宋"/>
          <w:sz w:val="28"/>
          <w:szCs w:val="28"/>
          <w:highlight w:val="none"/>
        </w:rPr>
      </w:pPr>
      <w:r>
        <w:rPr>
          <w:rFonts w:hint="eastAsia" w:ascii="仿宋" w:hAnsi="仿宋" w:eastAsia="仿宋"/>
          <w:sz w:val="28"/>
          <w:szCs w:val="28"/>
          <w:highlight w:val="none"/>
        </w:rPr>
        <w:t>职业教育国际合作方面研究</w:t>
      </w:r>
    </w:p>
    <w:p>
      <w:pPr>
        <w:pStyle w:val="16"/>
        <w:widowControl/>
        <w:numPr>
          <w:ilvl w:val="0"/>
          <w:numId w:val="1"/>
        </w:numPr>
        <w:adjustRightInd w:val="0"/>
        <w:snapToGrid w:val="0"/>
        <w:spacing w:line="360" w:lineRule="auto"/>
        <w:ind w:left="425" w:leftChars="0" w:hanging="425"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第二课堂方面研究</w:t>
      </w:r>
    </w:p>
    <w:p>
      <w:pPr>
        <w:pStyle w:val="16"/>
        <w:widowControl/>
        <w:numPr>
          <w:ilvl w:val="0"/>
          <w:numId w:val="1"/>
        </w:numPr>
        <w:adjustRightInd w:val="0"/>
        <w:snapToGrid w:val="0"/>
        <w:spacing w:line="360" w:lineRule="auto"/>
        <w:ind w:left="425" w:leftChars="0" w:hanging="425"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职业教育</w:t>
      </w:r>
      <w:r>
        <w:rPr>
          <w:rFonts w:hint="eastAsia" w:ascii="仿宋" w:hAnsi="仿宋" w:eastAsia="仿宋"/>
          <w:sz w:val="28"/>
          <w:szCs w:val="28"/>
          <w:highlight w:val="none"/>
        </w:rPr>
        <w:t>科技创新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成果转化方面</w:t>
      </w:r>
      <w:r>
        <w:rPr>
          <w:rFonts w:hint="eastAsia" w:ascii="仿宋" w:hAnsi="仿宋" w:eastAsia="仿宋"/>
          <w:sz w:val="28"/>
          <w:szCs w:val="28"/>
          <w:highlight w:val="none"/>
        </w:rPr>
        <w:t>研究</w:t>
      </w:r>
    </w:p>
    <w:p>
      <w:pPr>
        <w:pStyle w:val="16"/>
        <w:widowControl/>
        <w:numPr>
          <w:ilvl w:val="0"/>
          <w:numId w:val="1"/>
        </w:numPr>
        <w:spacing w:line="360" w:lineRule="auto"/>
        <w:ind w:left="425" w:leftChars="0" w:hanging="425" w:firstLineChars="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科普</w:t>
      </w:r>
      <w:r>
        <w:rPr>
          <w:rFonts w:hint="eastAsia" w:ascii="仿宋" w:hAnsi="仿宋" w:eastAsia="仿宋" w:cs="宋体"/>
          <w:kern w:val="0"/>
          <w:sz w:val="28"/>
          <w:szCs w:val="28"/>
          <w:highlight w:val="none"/>
        </w:rPr>
        <w:t>类（</w:t>
      </w:r>
      <w:r>
        <w:rPr>
          <w:rFonts w:hint="eastAsia" w:ascii="仿宋" w:hAnsi="仿宋" w:eastAsia="仿宋" w:cs="宋体"/>
          <w:kern w:val="0"/>
          <w:sz w:val="28"/>
          <w:szCs w:val="28"/>
          <w:highlight w:val="none"/>
          <w:lang w:val="en-US" w:eastAsia="zh-CN"/>
        </w:rPr>
        <w:t>科普项目</w:t>
      </w:r>
      <w:r>
        <w:rPr>
          <w:rFonts w:hint="eastAsia" w:ascii="仿宋" w:hAnsi="仿宋" w:eastAsia="仿宋" w:cs="宋体"/>
          <w:kern w:val="0"/>
          <w:sz w:val="28"/>
          <w:szCs w:val="28"/>
          <w:highlight w:val="none"/>
        </w:rPr>
        <w:t>）研究</w:t>
      </w:r>
    </w:p>
    <w:p>
      <w:pPr>
        <w:pStyle w:val="16"/>
        <w:widowControl/>
        <w:numPr>
          <w:ilvl w:val="0"/>
          <w:numId w:val="1"/>
        </w:numPr>
        <w:spacing w:line="360" w:lineRule="auto"/>
        <w:ind w:left="425" w:leftChars="0" w:hanging="425" w:firstLineChars="0"/>
        <w:jc w:val="left"/>
        <w:rPr>
          <w:rFonts w:hint="eastAsia" w:ascii="仿宋" w:hAnsi="仿宋" w:eastAsia="仿宋"/>
          <w:sz w:val="28"/>
          <w:szCs w:val="28"/>
          <w:highlight w:val="none"/>
        </w:rPr>
      </w:pPr>
      <w:r>
        <w:rPr>
          <w:rFonts w:hint="eastAsia" w:ascii="仿宋" w:hAnsi="仿宋" w:eastAsia="仿宋"/>
          <w:sz w:val="28"/>
          <w:szCs w:val="28"/>
          <w:highlight w:val="none"/>
        </w:rPr>
        <w:t>农业领域</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现代农业</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研究</w:t>
      </w:r>
    </w:p>
    <w:p>
      <w:pPr>
        <w:pStyle w:val="16"/>
        <w:widowControl/>
        <w:numPr>
          <w:ilvl w:val="0"/>
          <w:numId w:val="1"/>
        </w:numPr>
        <w:spacing w:line="360" w:lineRule="auto"/>
        <w:ind w:left="425" w:leftChars="0" w:hanging="425" w:firstLineChars="0"/>
        <w:jc w:val="left"/>
        <w:rPr>
          <w:rFonts w:hint="eastAsia" w:ascii="仿宋" w:hAnsi="仿宋" w:eastAsia="仿宋"/>
          <w:sz w:val="28"/>
          <w:szCs w:val="28"/>
        </w:rPr>
      </w:pPr>
      <w:r>
        <w:rPr>
          <w:rFonts w:hint="eastAsia" w:ascii="仿宋" w:hAnsi="仿宋" w:eastAsia="仿宋"/>
          <w:sz w:val="28"/>
          <w:szCs w:val="28"/>
          <w:highlight w:val="none"/>
        </w:rPr>
        <w:t>高新技术领域</w:t>
      </w:r>
      <w:r>
        <w:rPr>
          <w:rFonts w:hint="eastAsia" w:ascii="仿宋" w:hAnsi="仿宋" w:eastAsia="仿宋"/>
          <w:sz w:val="28"/>
          <w:szCs w:val="28"/>
          <w:highlight w:val="none"/>
          <w:lang w:eastAsia="zh-CN"/>
        </w:rPr>
        <w:t>（</w:t>
      </w:r>
      <w:r>
        <w:rPr>
          <w:rFonts w:hint="eastAsia" w:ascii="仿宋" w:hAnsi="仿宋" w:eastAsia="仿宋"/>
          <w:sz w:val="28"/>
          <w:szCs w:val="28"/>
          <w:highlight w:val="none"/>
        </w:rPr>
        <w:t>新材料、新能源与节能环保、先</w:t>
      </w:r>
      <w:r>
        <w:rPr>
          <w:rFonts w:hint="eastAsia" w:ascii="仿宋" w:hAnsi="仿宋" w:eastAsia="仿宋"/>
          <w:sz w:val="28"/>
          <w:szCs w:val="28"/>
        </w:rPr>
        <w:t>进装备制造、信息技术</w:t>
      </w:r>
      <w:r>
        <w:rPr>
          <w:rFonts w:hint="eastAsia" w:ascii="仿宋" w:hAnsi="仿宋" w:eastAsia="仿宋"/>
          <w:sz w:val="28"/>
          <w:szCs w:val="28"/>
          <w:lang w:eastAsia="zh-CN"/>
        </w:rPr>
        <w:t>、</w:t>
      </w:r>
      <w:r>
        <w:rPr>
          <w:rFonts w:hint="default" w:ascii="仿宋" w:hAnsi="仿宋" w:eastAsia="仿宋" w:cs="Times New Roman"/>
          <w:sz w:val="28"/>
          <w:szCs w:val="28"/>
          <w:lang w:val="en-US" w:eastAsia="zh-CN"/>
        </w:rPr>
        <w:t>农副产品精深加工</w:t>
      </w:r>
      <w:r>
        <w:rPr>
          <w:rFonts w:hint="eastAsia" w:ascii="仿宋" w:hAnsi="仿宋" w:eastAsia="仿宋"/>
          <w:sz w:val="28"/>
          <w:szCs w:val="28"/>
        </w:rPr>
        <w:t>等领域</w:t>
      </w:r>
      <w:r>
        <w:rPr>
          <w:rFonts w:hint="eastAsia" w:ascii="仿宋" w:hAnsi="仿宋" w:eastAsia="仿宋"/>
          <w:sz w:val="28"/>
          <w:szCs w:val="28"/>
          <w:lang w:eastAsia="zh-CN"/>
        </w:rPr>
        <w:t>）</w:t>
      </w:r>
      <w:r>
        <w:rPr>
          <w:rFonts w:hint="eastAsia" w:ascii="仿宋" w:hAnsi="仿宋" w:eastAsia="仿宋"/>
          <w:sz w:val="28"/>
          <w:szCs w:val="28"/>
          <w:lang w:val="en-US" w:eastAsia="zh-CN"/>
        </w:rPr>
        <w:t>研究</w:t>
      </w:r>
    </w:p>
    <w:p>
      <w:pPr>
        <w:pStyle w:val="16"/>
        <w:widowControl/>
        <w:numPr>
          <w:ilvl w:val="0"/>
          <w:numId w:val="1"/>
        </w:numPr>
        <w:spacing w:line="360" w:lineRule="auto"/>
        <w:ind w:left="425" w:leftChars="0" w:hanging="425" w:firstLineChars="0"/>
        <w:jc w:val="left"/>
        <w:rPr>
          <w:rFonts w:ascii="仿宋" w:hAnsi="仿宋" w:eastAsia="仿宋"/>
          <w:sz w:val="28"/>
          <w:szCs w:val="28"/>
        </w:rPr>
      </w:pPr>
      <w:r>
        <w:rPr>
          <w:rFonts w:hint="eastAsia" w:ascii="仿宋" w:hAnsi="仿宋" w:eastAsia="仿宋"/>
          <w:sz w:val="28"/>
          <w:szCs w:val="28"/>
          <w:lang w:val="en-US" w:eastAsia="zh-CN"/>
        </w:rPr>
        <w:t>社会发展领域（</w:t>
      </w:r>
      <w:r>
        <w:rPr>
          <w:rFonts w:hint="eastAsia" w:ascii="仿宋" w:hAnsi="仿宋" w:eastAsia="仿宋"/>
          <w:sz w:val="28"/>
          <w:szCs w:val="28"/>
        </w:rPr>
        <w:t>资源环境</w:t>
      </w:r>
      <w:r>
        <w:rPr>
          <w:rFonts w:hint="eastAsia" w:ascii="仿宋" w:hAnsi="仿宋" w:eastAsia="仿宋"/>
          <w:sz w:val="28"/>
          <w:szCs w:val="28"/>
          <w:lang w:val="en-US" w:eastAsia="zh-CN"/>
        </w:rPr>
        <w:t>）研究</w:t>
      </w:r>
    </w:p>
    <w:p>
      <w:pPr>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val="en-US" w:eastAsia="zh-CN"/>
        </w:rPr>
        <w:t>新双高专项</w:t>
      </w:r>
      <w:r>
        <w:rPr>
          <w:rFonts w:hint="eastAsia" w:ascii="黑体" w:hAnsi="黑体" w:eastAsia="黑体" w:cs="黑体"/>
          <w:b w:val="0"/>
          <w:bCs/>
          <w:color w:val="000000"/>
          <w:kern w:val="0"/>
          <w:sz w:val="32"/>
          <w:szCs w:val="32"/>
        </w:rPr>
        <w:t>选题指南</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1.新质生产力视角下</w:t>
      </w:r>
      <w:r>
        <w:rPr>
          <w:rFonts w:hint="eastAsia" w:ascii="仿宋" w:hAnsi="仿宋" w:eastAsia="仿宋" w:cs="宋体"/>
          <w:kern w:val="0"/>
          <w:sz w:val="28"/>
          <w:szCs w:val="28"/>
        </w:rPr>
        <w:t>专业调整机制研究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2.高职院校</w:t>
      </w:r>
      <w:r>
        <w:rPr>
          <w:rFonts w:hint="eastAsia" w:ascii="仿宋" w:hAnsi="仿宋" w:eastAsia="仿宋" w:cs="宋体"/>
          <w:kern w:val="0"/>
          <w:sz w:val="28"/>
          <w:szCs w:val="28"/>
          <w:lang w:val="en-US" w:eastAsia="zh-CN"/>
        </w:rPr>
        <w:t>金教材</w:t>
      </w:r>
      <w:r>
        <w:rPr>
          <w:rFonts w:hint="eastAsia" w:ascii="仿宋" w:hAnsi="仿宋" w:eastAsia="仿宋" w:cs="宋体"/>
          <w:kern w:val="0"/>
          <w:sz w:val="28"/>
          <w:szCs w:val="28"/>
        </w:rPr>
        <w:t>开发路径的研究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3.多场景教学空间的一流核心课程建设模式研究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新质生产力视角下</w:t>
      </w:r>
      <w:r>
        <w:rPr>
          <w:rFonts w:hint="eastAsia" w:ascii="仿宋" w:hAnsi="仿宋" w:eastAsia="仿宋" w:cs="宋体"/>
          <w:kern w:val="0"/>
          <w:sz w:val="28"/>
          <w:szCs w:val="28"/>
        </w:rPr>
        <w:t>少数民族毕业生就业帮扶机制研究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“三全育人”视域下职业院校思政教育资源协同机制的理论框架构建</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教育数字化背景下的高职人才培养机制研究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创新立德树人与专业技能培养有机融合的人才培养范式研究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8.</w:t>
      </w:r>
      <w:r>
        <w:rPr>
          <w:rFonts w:hint="eastAsia" w:ascii="仿宋" w:hAnsi="仿宋" w:eastAsia="仿宋" w:cs="宋体"/>
          <w:kern w:val="0"/>
          <w:sz w:val="28"/>
          <w:szCs w:val="28"/>
        </w:rPr>
        <w:t>新质生产力视角下高职行业产教融合体的实施路径研究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rPr>
        <w:t>基于生成式人工智能的互动共生式教学模式研究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基于“匹配需求、要素聚集”的专业（群）建设路径研究</w:t>
      </w:r>
    </w:p>
    <w:p>
      <w:pPr>
        <w:pStyle w:val="16"/>
        <w:widowControl/>
        <w:numPr>
          <w:ilvl w:val="0"/>
          <w:numId w:val="0"/>
        </w:numPr>
        <w:spacing w:line="360" w:lineRule="auto"/>
        <w:ind w:leftChars="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11.</w:t>
      </w:r>
      <w:r>
        <w:rPr>
          <w:rFonts w:hint="eastAsia" w:ascii="仿宋" w:hAnsi="仿宋" w:eastAsia="仿宋" w:cs="宋体"/>
          <w:kern w:val="0"/>
          <w:sz w:val="28"/>
          <w:szCs w:val="28"/>
        </w:rPr>
        <w:t>构建“人工智能+”课程体系建设路径研究</w:t>
      </w:r>
    </w:p>
    <w:p>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val="en-US" w:eastAsia="zh-CN"/>
        </w:rPr>
        <w:t>党建专项</w:t>
      </w:r>
      <w:r>
        <w:rPr>
          <w:rFonts w:hint="eastAsia" w:ascii="黑体" w:hAnsi="黑体" w:eastAsia="黑体" w:cs="黑体"/>
          <w:b w:val="0"/>
          <w:bCs/>
          <w:color w:val="000000"/>
          <w:kern w:val="0"/>
          <w:sz w:val="32"/>
          <w:szCs w:val="32"/>
        </w:rPr>
        <w:t>选题指南</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深化党建引领新时代高校文化建设的机制研究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坚持党性党风党纪一起抓的落实机制研究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高校“大党建”工作格局的构建研究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rPr>
      </w:pPr>
      <w:r>
        <w:rPr>
          <w:rFonts w:hint="eastAsia" w:ascii="仿宋" w:hAnsi="仿宋" w:eastAsia="仿宋" w:cs="宋体"/>
          <w:kern w:val="0"/>
          <w:sz w:val="28"/>
          <w:szCs w:val="28"/>
        </w:rPr>
        <w:t>党建工作与业务工作深度融合的载体研究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增强</w:t>
      </w:r>
      <w:r>
        <w:rPr>
          <w:rFonts w:hint="eastAsia" w:ascii="仿宋" w:hAnsi="仿宋" w:eastAsia="仿宋" w:cs="宋体"/>
          <w:kern w:val="0"/>
          <w:sz w:val="28"/>
          <w:szCs w:val="28"/>
        </w:rPr>
        <w:t>基层党组织政治功能与组织功能</w:t>
      </w:r>
      <w:r>
        <w:rPr>
          <w:rFonts w:hint="eastAsia" w:ascii="仿宋" w:hAnsi="仿宋" w:eastAsia="仿宋" w:cs="宋体"/>
          <w:kern w:val="0"/>
          <w:sz w:val="28"/>
          <w:szCs w:val="28"/>
          <w:lang w:val="en-US" w:eastAsia="zh-CN"/>
        </w:rPr>
        <w:t>的机制和载体</w:t>
      </w:r>
      <w:r>
        <w:rPr>
          <w:rFonts w:hint="eastAsia" w:ascii="仿宋" w:hAnsi="仿宋" w:eastAsia="仿宋" w:cs="宋体"/>
          <w:kern w:val="0"/>
          <w:sz w:val="28"/>
          <w:szCs w:val="28"/>
        </w:rPr>
        <w:t>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基层党组织高质量党建评价体系研究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rPr>
      </w:pPr>
      <w:r>
        <w:rPr>
          <w:rFonts w:hint="eastAsia" w:ascii="仿宋" w:hAnsi="仿宋" w:eastAsia="仿宋" w:cs="宋体"/>
          <w:kern w:val="0"/>
          <w:sz w:val="28"/>
          <w:szCs w:val="28"/>
        </w:rPr>
        <w:t>党员集中教育培训问题及对策研究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基层党组织和党员作用发挥机制研究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进一步提高发展党员质量机制研究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加强和改进高校教师党建与思政工作研究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组织员队伍专业化发展研究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党组织和党员在网络空间有效发挥作用的实践研究</w:t>
      </w:r>
    </w:p>
    <w:p>
      <w:pPr>
        <w:pStyle w:val="16"/>
        <w:widowControl/>
        <w:numPr>
          <w:ilvl w:val="0"/>
          <w:numId w:val="2"/>
        </w:numPr>
        <w:spacing w:line="360" w:lineRule="auto"/>
        <w:ind w:left="425" w:leftChars="0" w:hanging="425" w:firstLineChars="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党建引领产教融合协同育人模式探析</w:t>
      </w:r>
    </w:p>
    <w:p>
      <w:pPr>
        <w:pStyle w:val="16"/>
        <w:widowControl/>
        <w:numPr>
          <w:ilvl w:val="0"/>
          <w:numId w:val="2"/>
        </w:numPr>
        <w:spacing w:line="360" w:lineRule="auto"/>
        <w:ind w:left="425" w:leftChars="0" w:hanging="425" w:firstLineChars="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党建品牌建设推进高校内涵式发展研究</w:t>
      </w:r>
    </w:p>
    <w:p>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val="en-US" w:eastAsia="zh-CN"/>
        </w:rPr>
        <w:t>思政专项</w:t>
      </w:r>
      <w:r>
        <w:rPr>
          <w:rFonts w:hint="eastAsia" w:ascii="黑体" w:hAnsi="黑体" w:eastAsia="黑体" w:cs="黑体"/>
          <w:b w:val="0"/>
          <w:bCs/>
          <w:color w:val="000000"/>
          <w:kern w:val="0"/>
          <w:sz w:val="32"/>
          <w:szCs w:val="32"/>
        </w:rPr>
        <w:t>选题指南</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1.两会精神融入学校思政课研究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2.习近平文化思想引领学校文化育人的实践路径研究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3.习近平总书记关于学校思政课建设的重要讲话和指示批示精神阐释研究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4.习近平新时代中国特色社会主义思想的世界观和方法论融入思政课和课程思政教育教学研究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5.“习近平新时代中国特色社会主义思想概论”课教学体系优化研究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6.新时代的历史性变革、历史性成就融入思政课的教学资源开发研</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7.AI对高校思想政治教育工作的影响及应对研究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8.新媒体语境下大学生社会主义核心价值观培育研究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9.“三全”育人视域下铸牢中华民族共同体意识教育路径与成效研究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10.民族地区学校铸牢中华民族共同体意识教育一体化建设研究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11.短视频传播背景下大学生思想政治教育创新路径研究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12.五育视域下高校实践育人工作对策思考</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13.高校思政课数智化建设重难点问题及解决策略研究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14.“场馆里的思政课”“行走的思政课”建设研究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15.高校“一站式”学生社区综合管理模式建设研究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16.“枫桥经验”融入高校思想政治教育实践模式研究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17.“大思政课”视域下“两个课堂” 有效结合研究</w:t>
      </w:r>
    </w:p>
    <w:p>
      <w:pPr>
        <w:pStyle w:val="16"/>
        <w:widowControl/>
        <w:numPr>
          <w:ilvl w:val="0"/>
          <w:numId w:val="0"/>
        </w:numPr>
        <w:spacing w:line="360" w:lineRule="auto"/>
        <w:ind w:leftChars="0"/>
        <w:jc w:val="left"/>
        <w:rPr>
          <w:rFonts w:ascii="仿宋" w:hAnsi="仿宋" w:eastAsia="仿宋" w:cs="宋体"/>
          <w:kern w:val="0"/>
          <w:sz w:val="28"/>
          <w:szCs w:val="28"/>
        </w:rPr>
      </w:pPr>
      <w:r>
        <w:rPr>
          <w:rFonts w:hint="eastAsia" w:ascii="仿宋" w:hAnsi="仿宋" w:eastAsia="仿宋" w:cs="宋体"/>
          <w:kern w:val="0"/>
          <w:sz w:val="28"/>
          <w:szCs w:val="28"/>
        </w:rPr>
        <w:t>18.高校“数字思政”体系的构建与实施路径</w:t>
      </w:r>
    </w:p>
    <w:p>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val="en-US" w:eastAsia="zh-CN"/>
        </w:rPr>
        <w:t>辅导员专项</w:t>
      </w:r>
      <w:r>
        <w:rPr>
          <w:rFonts w:hint="eastAsia" w:ascii="黑体" w:hAnsi="黑体" w:eastAsia="黑体" w:cs="黑体"/>
          <w:b w:val="0"/>
          <w:bCs/>
          <w:color w:val="000000"/>
          <w:kern w:val="0"/>
          <w:sz w:val="32"/>
          <w:szCs w:val="32"/>
        </w:rPr>
        <w:t>选题指南</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1.新时代兵团红色文化在青年学生理想信念教育中的作用机制研究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2.兵团红色文化主题微课、短视频的叙事策略与思政功能研究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3.人工智能赋能兵团红色文化思政教育的个性化推送策略</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4.新质生产力驱动的思政教育数字化转型</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5.人工智能赋能高校心理危机预警中的应用研究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6.退役士兵学生心理适应问题的靶向干预研究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7.高校“一站式”学生社区心理服务体系建设研究</w:t>
      </w:r>
    </w:p>
    <w:p>
      <w:pPr>
        <w:pStyle w:val="16"/>
        <w:widowControl/>
        <w:numPr>
          <w:ilvl w:val="0"/>
          <w:numId w:val="0"/>
        </w:numPr>
        <w:spacing w:line="360" w:lineRule="auto"/>
        <w:ind w:leftChars="0"/>
        <w:jc w:val="left"/>
        <w:rPr>
          <w:rFonts w:hint="eastAsia" w:ascii="仿宋" w:hAnsi="仿宋" w:eastAsia="仿宋" w:cs="宋体"/>
          <w:kern w:val="0"/>
          <w:sz w:val="28"/>
          <w:szCs w:val="28"/>
        </w:rPr>
      </w:pPr>
      <w:r>
        <w:rPr>
          <w:rFonts w:hint="eastAsia" w:ascii="仿宋" w:hAnsi="仿宋" w:eastAsia="仿宋" w:cs="宋体"/>
          <w:kern w:val="0"/>
          <w:sz w:val="28"/>
          <w:szCs w:val="28"/>
        </w:rPr>
        <w:t>8.兵团职校学生心理健康服务的数字化转型研究</w:t>
      </w:r>
    </w:p>
    <w:p>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auto"/>
        <w:rPr>
          <w:rFonts w:hint="eastAsia" w:ascii="仿宋" w:hAnsi="仿宋" w:eastAsia="仿宋" w:cs="宋体"/>
          <w:kern w:val="0"/>
          <w:sz w:val="28"/>
          <w:szCs w:val="28"/>
        </w:rPr>
      </w:pPr>
      <w:bookmarkStart w:id="0" w:name="OLE_LINK1"/>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val="en-US" w:eastAsia="zh-CN"/>
        </w:rPr>
        <w:t>班主任专项</w:t>
      </w:r>
      <w:r>
        <w:rPr>
          <w:rFonts w:hint="eastAsia" w:ascii="黑体" w:hAnsi="黑体" w:eastAsia="黑体" w:cs="黑体"/>
          <w:b w:val="0"/>
          <w:bCs/>
          <w:color w:val="000000"/>
          <w:kern w:val="0"/>
          <w:sz w:val="32"/>
          <w:szCs w:val="32"/>
        </w:rPr>
        <w:t>选题指南</w:t>
      </w:r>
    </w:p>
    <w:bookmarkEnd w:id="0"/>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r>
        <w:rPr>
          <w:rFonts w:hint="default" w:ascii="仿宋" w:hAnsi="仿宋" w:eastAsia="仿宋" w:cs="宋体"/>
          <w:kern w:val="0"/>
          <w:sz w:val="28"/>
          <w:szCs w:val="28"/>
          <w:lang w:val="en-US" w:eastAsia="zh-CN"/>
        </w:rPr>
        <w:t>学生分类管理策略的实证研究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r>
        <w:rPr>
          <w:rFonts w:hint="default" w:ascii="仿宋" w:hAnsi="仿宋" w:eastAsia="仿宋" w:cs="宋体"/>
          <w:kern w:val="0"/>
          <w:sz w:val="28"/>
          <w:szCs w:val="28"/>
          <w:lang w:val="en-US" w:eastAsia="zh-CN"/>
        </w:rPr>
        <w:t>班干部选拔与培养机制的创新实践研究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r>
        <w:rPr>
          <w:rFonts w:hint="default" w:ascii="仿宋" w:hAnsi="仿宋" w:eastAsia="仿宋" w:cs="宋体"/>
          <w:kern w:val="0"/>
          <w:sz w:val="28"/>
          <w:szCs w:val="28"/>
          <w:lang w:val="en-US" w:eastAsia="zh-CN"/>
        </w:rPr>
        <w:t>优良班风形成的影响因素及建设路径研究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r>
        <w:rPr>
          <w:rFonts w:hint="default" w:ascii="仿宋" w:hAnsi="仿宋" w:eastAsia="仿宋" w:cs="宋体"/>
          <w:kern w:val="0"/>
          <w:sz w:val="28"/>
          <w:szCs w:val="28"/>
          <w:lang w:val="en-US" w:eastAsia="zh-CN"/>
        </w:rPr>
        <w:t>班级管理效能提升的策略与方法研究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r>
        <w:rPr>
          <w:rFonts w:hint="default" w:ascii="仿宋" w:hAnsi="仿宋" w:eastAsia="仿宋" w:cs="宋体"/>
          <w:kern w:val="0"/>
          <w:sz w:val="28"/>
          <w:szCs w:val="28"/>
          <w:lang w:val="en-US" w:eastAsia="zh-CN"/>
        </w:rPr>
        <w:t>班级自主化管理模式的构建与实践研究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6.</w:t>
      </w:r>
      <w:r>
        <w:rPr>
          <w:rFonts w:hint="default" w:ascii="仿宋" w:hAnsi="仿宋" w:eastAsia="仿宋" w:cs="宋体"/>
          <w:kern w:val="0"/>
          <w:sz w:val="28"/>
          <w:szCs w:val="28"/>
          <w:lang w:val="en-US" w:eastAsia="zh-CN"/>
        </w:rPr>
        <w:t>优秀班集体形成过程的阶段性特征研究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7.</w:t>
      </w:r>
      <w:r>
        <w:rPr>
          <w:rFonts w:hint="default" w:ascii="仿宋" w:hAnsi="仿宋" w:eastAsia="仿宋" w:cs="宋体"/>
          <w:kern w:val="0"/>
          <w:sz w:val="28"/>
          <w:szCs w:val="28"/>
          <w:lang w:val="en-US" w:eastAsia="zh-CN"/>
        </w:rPr>
        <w:t>班级凝聚力形成机制及发展规律研究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8.</w:t>
      </w:r>
      <w:r>
        <w:rPr>
          <w:rFonts w:hint="default" w:ascii="仿宋" w:hAnsi="仿宋" w:eastAsia="仿宋" w:cs="宋体"/>
          <w:kern w:val="0"/>
          <w:sz w:val="28"/>
          <w:szCs w:val="28"/>
          <w:lang w:val="en-US" w:eastAsia="zh-CN"/>
        </w:rPr>
        <w:t>和谐班集体建设的实践探索</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9.</w:t>
      </w:r>
      <w:r>
        <w:rPr>
          <w:rFonts w:hint="default" w:ascii="仿宋" w:hAnsi="仿宋" w:eastAsia="仿宋" w:cs="宋体"/>
          <w:kern w:val="0"/>
          <w:sz w:val="28"/>
          <w:szCs w:val="28"/>
          <w:lang w:val="en-US" w:eastAsia="zh-CN"/>
        </w:rPr>
        <w:t>班主任指导学生社会实践的规范化路径研究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10.</w:t>
      </w:r>
      <w:r>
        <w:rPr>
          <w:rFonts w:hint="default" w:ascii="仿宋" w:hAnsi="仿宋" w:eastAsia="仿宋" w:cs="宋体"/>
          <w:kern w:val="0"/>
          <w:sz w:val="28"/>
          <w:szCs w:val="28"/>
          <w:lang w:val="en-US" w:eastAsia="zh-CN"/>
        </w:rPr>
        <w:t>特色班级创建的理论基础与实践模式研究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11.</w:t>
      </w:r>
      <w:r>
        <w:rPr>
          <w:rFonts w:hint="default" w:ascii="仿宋" w:hAnsi="仿宋" w:eastAsia="仿宋" w:cs="宋体"/>
          <w:kern w:val="0"/>
          <w:sz w:val="28"/>
          <w:szCs w:val="28"/>
          <w:lang w:val="en-US" w:eastAsia="zh-CN"/>
        </w:rPr>
        <w:t>学生思想政治工作进公寓的机制创新研究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12.</w:t>
      </w:r>
      <w:r>
        <w:rPr>
          <w:rFonts w:hint="default" w:ascii="仿宋" w:hAnsi="仿宋" w:eastAsia="仿宋" w:cs="宋体"/>
          <w:kern w:val="0"/>
          <w:sz w:val="28"/>
          <w:szCs w:val="28"/>
          <w:lang w:val="en-US" w:eastAsia="zh-CN"/>
        </w:rPr>
        <w:t>校园文化建设的育人功能及实现路径研究</w:t>
      </w:r>
    </w:p>
    <w:p>
      <w:pPr>
        <w:pStyle w:val="16"/>
        <w:widowControl/>
        <w:numPr>
          <w:ilvl w:val="0"/>
          <w:numId w:val="0"/>
        </w:numPr>
        <w:spacing w:line="360" w:lineRule="auto"/>
        <w:ind w:leftChars="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13.</w:t>
      </w:r>
      <w:r>
        <w:rPr>
          <w:rFonts w:hint="default" w:ascii="仿宋" w:hAnsi="仿宋" w:eastAsia="仿宋" w:cs="宋体"/>
          <w:kern w:val="0"/>
          <w:sz w:val="28"/>
          <w:szCs w:val="28"/>
          <w:lang w:val="en-US" w:eastAsia="zh-CN"/>
        </w:rPr>
        <w:t>特殊家庭学生心理危机预警机制及干预策略研究</w:t>
      </w:r>
    </w:p>
    <w:sectPr>
      <w:pgSz w:w="11906" w:h="16838"/>
      <w:pgMar w:top="1560" w:right="1418" w:bottom="170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855CD"/>
    <w:multiLevelType w:val="singleLevel"/>
    <w:tmpl w:val="0BF855CD"/>
    <w:lvl w:ilvl="0" w:tentative="0">
      <w:start w:val="1"/>
      <w:numFmt w:val="decimal"/>
      <w:lvlText w:val="%1."/>
      <w:lvlJc w:val="left"/>
      <w:pPr>
        <w:ind w:left="425" w:hanging="425"/>
      </w:pPr>
      <w:rPr>
        <w:rFonts w:hint="default"/>
      </w:rPr>
    </w:lvl>
  </w:abstractNum>
  <w:abstractNum w:abstractNumId="1">
    <w:nsid w:val="2C791396"/>
    <w:multiLevelType w:val="singleLevel"/>
    <w:tmpl w:val="2C791396"/>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4OGZhMzM1YWFlMjM2NGVmYThmMDRiMjU1NThmNWEifQ=="/>
  </w:docVars>
  <w:rsids>
    <w:rsidRoot w:val="00C33FCB"/>
    <w:rsid w:val="0001643B"/>
    <w:rsid w:val="00020771"/>
    <w:rsid w:val="00036D5B"/>
    <w:rsid w:val="00056CD8"/>
    <w:rsid w:val="0006570D"/>
    <w:rsid w:val="000B470F"/>
    <w:rsid w:val="000E143B"/>
    <w:rsid w:val="000E19F7"/>
    <w:rsid w:val="000E4335"/>
    <w:rsid w:val="000F0FBE"/>
    <w:rsid w:val="000F53AC"/>
    <w:rsid w:val="000F6951"/>
    <w:rsid w:val="00143904"/>
    <w:rsid w:val="00171209"/>
    <w:rsid w:val="00171E93"/>
    <w:rsid w:val="00184FE5"/>
    <w:rsid w:val="001958F7"/>
    <w:rsid w:val="001A05D2"/>
    <w:rsid w:val="001B18DA"/>
    <w:rsid w:val="001B351E"/>
    <w:rsid w:val="001B7C6D"/>
    <w:rsid w:val="001E6302"/>
    <w:rsid w:val="0021167F"/>
    <w:rsid w:val="00222A73"/>
    <w:rsid w:val="002401A1"/>
    <w:rsid w:val="00260383"/>
    <w:rsid w:val="00281B7B"/>
    <w:rsid w:val="0029459A"/>
    <w:rsid w:val="002A6D37"/>
    <w:rsid w:val="002C7422"/>
    <w:rsid w:val="002D6638"/>
    <w:rsid w:val="002D7D19"/>
    <w:rsid w:val="002F6A7D"/>
    <w:rsid w:val="003036AF"/>
    <w:rsid w:val="003171CA"/>
    <w:rsid w:val="00346E7F"/>
    <w:rsid w:val="00365BD6"/>
    <w:rsid w:val="003E3581"/>
    <w:rsid w:val="00407020"/>
    <w:rsid w:val="004324DA"/>
    <w:rsid w:val="004663CB"/>
    <w:rsid w:val="00471205"/>
    <w:rsid w:val="00473908"/>
    <w:rsid w:val="004768D3"/>
    <w:rsid w:val="004A0331"/>
    <w:rsid w:val="004B03D1"/>
    <w:rsid w:val="004C2642"/>
    <w:rsid w:val="004E43BF"/>
    <w:rsid w:val="004F1884"/>
    <w:rsid w:val="0050769E"/>
    <w:rsid w:val="00524ED8"/>
    <w:rsid w:val="005554CE"/>
    <w:rsid w:val="0056190A"/>
    <w:rsid w:val="005820DC"/>
    <w:rsid w:val="00594D08"/>
    <w:rsid w:val="005B158D"/>
    <w:rsid w:val="005D3113"/>
    <w:rsid w:val="00612F65"/>
    <w:rsid w:val="00625924"/>
    <w:rsid w:val="0063773A"/>
    <w:rsid w:val="0063781A"/>
    <w:rsid w:val="00645A74"/>
    <w:rsid w:val="00646451"/>
    <w:rsid w:val="006B0933"/>
    <w:rsid w:val="006C48A4"/>
    <w:rsid w:val="006E042A"/>
    <w:rsid w:val="006E6B78"/>
    <w:rsid w:val="007304CC"/>
    <w:rsid w:val="00733AC6"/>
    <w:rsid w:val="007459E5"/>
    <w:rsid w:val="00775E23"/>
    <w:rsid w:val="007905CD"/>
    <w:rsid w:val="00796479"/>
    <w:rsid w:val="007D1C27"/>
    <w:rsid w:val="007D4BD0"/>
    <w:rsid w:val="008141D4"/>
    <w:rsid w:val="00814795"/>
    <w:rsid w:val="00830920"/>
    <w:rsid w:val="00832BDD"/>
    <w:rsid w:val="00850A13"/>
    <w:rsid w:val="00882173"/>
    <w:rsid w:val="008B4AB6"/>
    <w:rsid w:val="008B68CB"/>
    <w:rsid w:val="008E6FA1"/>
    <w:rsid w:val="008F7E29"/>
    <w:rsid w:val="00900F82"/>
    <w:rsid w:val="009016FC"/>
    <w:rsid w:val="00924825"/>
    <w:rsid w:val="009573EC"/>
    <w:rsid w:val="009806E4"/>
    <w:rsid w:val="00980770"/>
    <w:rsid w:val="009D5F26"/>
    <w:rsid w:val="009F542C"/>
    <w:rsid w:val="00A16175"/>
    <w:rsid w:val="00A2280E"/>
    <w:rsid w:val="00A36F38"/>
    <w:rsid w:val="00A430F9"/>
    <w:rsid w:val="00A82408"/>
    <w:rsid w:val="00A87EC4"/>
    <w:rsid w:val="00AA0EFE"/>
    <w:rsid w:val="00AA1BD6"/>
    <w:rsid w:val="00AA51C0"/>
    <w:rsid w:val="00AE3BE0"/>
    <w:rsid w:val="00B02625"/>
    <w:rsid w:val="00B20784"/>
    <w:rsid w:val="00B959F6"/>
    <w:rsid w:val="00BA346B"/>
    <w:rsid w:val="00C164AD"/>
    <w:rsid w:val="00C24839"/>
    <w:rsid w:val="00C33FCB"/>
    <w:rsid w:val="00C74579"/>
    <w:rsid w:val="00C8023E"/>
    <w:rsid w:val="00C8603F"/>
    <w:rsid w:val="00C9064D"/>
    <w:rsid w:val="00CA31AD"/>
    <w:rsid w:val="00CB6368"/>
    <w:rsid w:val="00D359C4"/>
    <w:rsid w:val="00D6327E"/>
    <w:rsid w:val="00D723A5"/>
    <w:rsid w:val="00DB672D"/>
    <w:rsid w:val="00DD5891"/>
    <w:rsid w:val="00DD5930"/>
    <w:rsid w:val="00DF5562"/>
    <w:rsid w:val="00E1200B"/>
    <w:rsid w:val="00E20F9B"/>
    <w:rsid w:val="00E35EFD"/>
    <w:rsid w:val="00E41A5E"/>
    <w:rsid w:val="00E676EF"/>
    <w:rsid w:val="00E72FBC"/>
    <w:rsid w:val="00E8005A"/>
    <w:rsid w:val="00EB4AEB"/>
    <w:rsid w:val="00EF38A8"/>
    <w:rsid w:val="00EF7620"/>
    <w:rsid w:val="00F06ABE"/>
    <w:rsid w:val="00F25364"/>
    <w:rsid w:val="00F2590C"/>
    <w:rsid w:val="00F4790F"/>
    <w:rsid w:val="00F5199A"/>
    <w:rsid w:val="00F60ADF"/>
    <w:rsid w:val="00F83CF6"/>
    <w:rsid w:val="00FB7CDC"/>
    <w:rsid w:val="00FC07C3"/>
    <w:rsid w:val="00FD26C5"/>
    <w:rsid w:val="01425E48"/>
    <w:rsid w:val="015B3238"/>
    <w:rsid w:val="015D0D5E"/>
    <w:rsid w:val="019D73AC"/>
    <w:rsid w:val="01A377BE"/>
    <w:rsid w:val="01DA2A1F"/>
    <w:rsid w:val="01F64D0F"/>
    <w:rsid w:val="02497534"/>
    <w:rsid w:val="02F30994"/>
    <w:rsid w:val="034D095E"/>
    <w:rsid w:val="03A013D6"/>
    <w:rsid w:val="03A20B7F"/>
    <w:rsid w:val="03D60954"/>
    <w:rsid w:val="04FC541C"/>
    <w:rsid w:val="055F2D75"/>
    <w:rsid w:val="060A2B37"/>
    <w:rsid w:val="062F3EDE"/>
    <w:rsid w:val="06D73361"/>
    <w:rsid w:val="06DB44D3"/>
    <w:rsid w:val="07603356"/>
    <w:rsid w:val="08B61527"/>
    <w:rsid w:val="08DB07BA"/>
    <w:rsid w:val="09783FAB"/>
    <w:rsid w:val="09D609C5"/>
    <w:rsid w:val="0A03231D"/>
    <w:rsid w:val="0A23066B"/>
    <w:rsid w:val="0A5847B8"/>
    <w:rsid w:val="0B246449"/>
    <w:rsid w:val="0B50723E"/>
    <w:rsid w:val="0B9A670B"/>
    <w:rsid w:val="0BA650B0"/>
    <w:rsid w:val="0BD04822"/>
    <w:rsid w:val="0BD364C5"/>
    <w:rsid w:val="0C3C3C66"/>
    <w:rsid w:val="0C4A6383"/>
    <w:rsid w:val="0C6311F3"/>
    <w:rsid w:val="0C760F26"/>
    <w:rsid w:val="0CCE5F04"/>
    <w:rsid w:val="0D183D8B"/>
    <w:rsid w:val="0D58687D"/>
    <w:rsid w:val="0D63594E"/>
    <w:rsid w:val="0DE32407"/>
    <w:rsid w:val="0E7D2A40"/>
    <w:rsid w:val="0E8D07A9"/>
    <w:rsid w:val="0EAE7F1E"/>
    <w:rsid w:val="0EB83A78"/>
    <w:rsid w:val="0EC51CF1"/>
    <w:rsid w:val="0ECA7307"/>
    <w:rsid w:val="0F113188"/>
    <w:rsid w:val="0F4309BD"/>
    <w:rsid w:val="0F4946D0"/>
    <w:rsid w:val="0F865924"/>
    <w:rsid w:val="0F9C5147"/>
    <w:rsid w:val="0FA956AB"/>
    <w:rsid w:val="10093E5F"/>
    <w:rsid w:val="10BC73D6"/>
    <w:rsid w:val="10CA5CE4"/>
    <w:rsid w:val="10FE14EA"/>
    <w:rsid w:val="111451B1"/>
    <w:rsid w:val="113D6C89"/>
    <w:rsid w:val="11BD2FD9"/>
    <w:rsid w:val="12C30C3D"/>
    <w:rsid w:val="12DE7C61"/>
    <w:rsid w:val="130354DD"/>
    <w:rsid w:val="133B2712"/>
    <w:rsid w:val="143771ED"/>
    <w:rsid w:val="145A737F"/>
    <w:rsid w:val="14634486"/>
    <w:rsid w:val="15451DDD"/>
    <w:rsid w:val="15704C38"/>
    <w:rsid w:val="157E779D"/>
    <w:rsid w:val="1582722C"/>
    <w:rsid w:val="158C5316"/>
    <w:rsid w:val="15B36D47"/>
    <w:rsid w:val="15EC4007"/>
    <w:rsid w:val="1602382A"/>
    <w:rsid w:val="178B2922"/>
    <w:rsid w:val="179705F3"/>
    <w:rsid w:val="17EA0A1A"/>
    <w:rsid w:val="180C6BE2"/>
    <w:rsid w:val="186802BC"/>
    <w:rsid w:val="187908C4"/>
    <w:rsid w:val="18B07C93"/>
    <w:rsid w:val="18DA0A8E"/>
    <w:rsid w:val="191464FD"/>
    <w:rsid w:val="1943532F"/>
    <w:rsid w:val="196842EC"/>
    <w:rsid w:val="19E86730"/>
    <w:rsid w:val="1A0D10C1"/>
    <w:rsid w:val="1A316430"/>
    <w:rsid w:val="1A336710"/>
    <w:rsid w:val="1A4B1C44"/>
    <w:rsid w:val="1AB43291"/>
    <w:rsid w:val="1B5C1C2F"/>
    <w:rsid w:val="1BCF0653"/>
    <w:rsid w:val="1BE539D2"/>
    <w:rsid w:val="1C164F14"/>
    <w:rsid w:val="1C224C26"/>
    <w:rsid w:val="1C705992"/>
    <w:rsid w:val="1CC41839"/>
    <w:rsid w:val="1CD13F56"/>
    <w:rsid w:val="1D2642A2"/>
    <w:rsid w:val="1D570900"/>
    <w:rsid w:val="1DD74CC7"/>
    <w:rsid w:val="1EFD7285"/>
    <w:rsid w:val="1F86727A"/>
    <w:rsid w:val="1FD44489"/>
    <w:rsid w:val="200308CB"/>
    <w:rsid w:val="20597005"/>
    <w:rsid w:val="208F6602"/>
    <w:rsid w:val="20C305B3"/>
    <w:rsid w:val="21374CD0"/>
    <w:rsid w:val="217A2E0F"/>
    <w:rsid w:val="21D4456B"/>
    <w:rsid w:val="22162B37"/>
    <w:rsid w:val="22C97BAA"/>
    <w:rsid w:val="24364152"/>
    <w:rsid w:val="245E2574"/>
    <w:rsid w:val="24AA3A0B"/>
    <w:rsid w:val="255D6CCF"/>
    <w:rsid w:val="258424AE"/>
    <w:rsid w:val="25D04F1B"/>
    <w:rsid w:val="2650413E"/>
    <w:rsid w:val="26760048"/>
    <w:rsid w:val="26914E82"/>
    <w:rsid w:val="26EA27E4"/>
    <w:rsid w:val="279B588D"/>
    <w:rsid w:val="27DF5779"/>
    <w:rsid w:val="27F1038C"/>
    <w:rsid w:val="28894FF8"/>
    <w:rsid w:val="28F75508"/>
    <w:rsid w:val="29053906"/>
    <w:rsid w:val="296A5517"/>
    <w:rsid w:val="299B1B74"/>
    <w:rsid w:val="29AF561F"/>
    <w:rsid w:val="2A6A548F"/>
    <w:rsid w:val="2A8B7E3A"/>
    <w:rsid w:val="2AAD1B5F"/>
    <w:rsid w:val="2AC450FA"/>
    <w:rsid w:val="2ADB2B70"/>
    <w:rsid w:val="2B1716CE"/>
    <w:rsid w:val="2B6E6CAD"/>
    <w:rsid w:val="2C26480C"/>
    <w:rsid w:val="2C793E3A"/>
    <w:rsid w:val="2E402CB1"/>
    <w:rsid w:val="2E7C6418"/>
    <w:rsid w:val="2E921798"/>
    <w:rsid w:val="2EEF6BEA"/>
    <w:rsid w:val="2F081A5A"/>
    <w:rsid w:val="2F1445A3"/>
    <w:rsid w:val="2F226CBC"/>
    <w:rsid w:val="2F6F1AD9"/>
    <w:rsid w:val="2FAA0D63"/>
    <w:rsid w:val="2FBE036A"/>
    <w:rsid w:val="2FCA4F61"/>
    <w:rsid w:val="2FE11B3B"/>
    <w:rsid w:val="2FF42B8F"/>
    <w:rsid w:val="3034062C"/>
    <w:rsid w:val="30801AC4"/>
    <w:rsid w:val="31010E56"/>
    <w:rsid w:val="3183186B"/>
    <w:rsid w:val="31864EB8"/>
    <w:rsid w:val="31AA329C"/>
    <w:rsid w:val="323B5CA2"/>
    <w:rsid w:val="328A6C2A"/>
    <w:rsid w:val="3301513E"/>
    <w:rsid w:val="33280087"/>
    <w:rsid w:val="33576B0C"/>
    <w:rsid w:val="33A87367"/>
    <w:rsid w:val="33B65F28"/>
    <w:rsid w:val="33C341A1"/>
    <w:rsid w:val="33D461AE"/>
    <w:rsid w:val="349B6ECC"/>
    <w:rsid w:val="35134CB4"/>
    <w:rsid w:val="35AE727C"/>
    <w:rsid w:val="35D8543E"/>
    <w:rsid w:val="36A757F3"/>
    <w:rsid w:val="36F96127"/>
    <w:rsid w:val="36FC6815"/>
    <w:rsid w:val="37BC4753"/>
    <w:rsid w:val="383372D5"/>
    <w:rsid w:val="39131727"/>
    <w:rsid w:val="39317DFF"/>
    <w:rsid w:val="394E2D79"/>
    <w:rsid w:val="396E5F01"/>
    <w:rsid w:val="39BA7DF4"/>
    <w:rsid w:val="39C81D49"/>
    <w:rsid w:val="39DA437E"/>
    <w:rsid w:val="39DF3CFF"/>
    <w:rsid w:val="3A1157B7"/>
    <w:rsid w:val="3A173499"/>
    <w:rsid w:val="3AAD5BAB"/>
    <w:rsid w:val="3AD57550"/>
    <w:rsid w:val="3B005CDB"/>
    <w:rsid w:val="3B7874EE"/>
    <w:rsid w:val="3B8701AA"/>
    <w:rsid w:val="3BB05953"/>
    <w:rsid w:val="3C08753D"/>
    <w:rsid w:val="3C2E6878"/>
    <w:rsid w:val="3C3C0F95"/>
    <w:rsid w:val="3C6B7ACC"/>
    <w:rsid w:val="3C867485"/>
    <w:rsid w:val="3C94492D"/>
    <w:rsid w:val="3CAA4150"/>
    <w:rsid w:val="3D145A6E"/>
    <w:rsid w:val="3D8250CD"/>
    <w:rsid w:val="3D98044D"/>
    <w:rsid w:val="3DB23681"/>
    <w:rsid w:val="3DCC459A"/>
    <w:rsid w:val="3DCC6348"/>
    <w:rsid w:val="3E846C23"/>
    <w:rsid w:val="3EE53B65"/>
    <w:rsid w:val="3F3423F7"/>
    <w:rsid w:val="3F5900B0"/>
    <w:rsid w:val="3F8C3FE1"/>
    <w:rsid w:val="401B18D6"/>
    <w:rsid w:val="406B3BF6"/>
    <w:rsid w:val="40C349C0"/>
    <w:rsid w:val="4105404B"/>
    <w:rsid w:val="42AD6748"/>
    <w:rsid w:val="42F86E16"/>
    <w:rsid w:val="431A5637"/>
    <w:rsid w:val="43291B47"/>
    <w:rsid w:val="438020AF"/>
    <w:rsid w:val="43C55D14"/>
    <w:rsid w:val="442315FC"/>
    <w:rsid w:val="443609BF"/>
    <w:rsid w:val="44446C38"/>
    <w:rsid w:val="444924A1"/>
    <w:rsid w:val="445B7B0D"/>
    <w:rsid w:val="447935C7"/>
    <w:rsid w:val="44957494"/>
    <w:rsid w:val="44FA379B"/>
    <w:rsid w:val="450B1E4C"/>
    <w:rsid w:val="452667AE"/>
    <w:rsid w:val="454F7F8B"/>
    <w:rsid w:val="4698326B"/>
    <w:rsid w:val="47AC47D7"/>
    <w:rsid w:val="47C47B25"/>
    <w:rsid w:val="482F7BFF"/>
    <w:rsid w:val="48822425"/>
    <w:rsid w:val="48A04659"/>
    <w:rsid w:val="48BD520B"/>
    <w:rsid w:val="48C14140"/>
    <w:rsid w:val="48D82045"/>
    <w:rsid w:val="49584F34"/>
    <w:rsid w:val="4A2117CA"/>
    <w:rsid w:val="4AA541A9"/>
    <w:rsid w:val="4B0D62B2"/>
    <w:rsid w:val="4B803F20"/>
    <w:rsid w:val="4C856040"/>
    <w:rsid w:val="4CAC181F"/>
    <w:rsid w:val="4CB46925"/>
    <w:rsid w:val="4CB968B5"/>
    <w:rsid w:val="4CC14099"/>
    <w:rsid w:val="4D084097"/>
    <w:rsid w:val="4D473582"/>
    <w:rsid w:val="4DDF78F7"/>
    <w:rsid w:val="4E061402"/>
    <w:rsid w:val="4E802F63"/>
    <w:rsid w:val="4E810A89"/>
    <w:rsid w:val="4EF94AC3"/>
    <w:rsid w:val="4F895E47"/>
    <w:rsid w:val="5086682B"/>
    <w:rsid w:val="512F6EC2"/>
    <w:rsid w:val="513D15DF"/>
    <w:rsid w:val="51426BF5"/>
    <w:rsid w:val="51583D23"/>
    <w:rsid w:val="51C404BD"/>
    <w:rsid w:val="51D81308"/>
    <w:rsid w:val="52386C4B"/>
    <w:rsid w:val="5320220C"/>
    <w:rsid w:val="53312A7E"/>
    <w:rsid w:val="53544002"/>
    <w:rsid w:val="542B3971"/>
    <w:rsid w:val="544E58B1"/>
    <w:rsid w:val="54977258"/>
    <w:rsid w:val="551D485B"/>
    <w:rsid w:val="557D01FC"/>
    <w:rsid w:val="563C1E65"/>
    <w:rsid w:val="566B62A7"/>
    <w:rsid w:val="56B55774"/>
    <w:rsid w:val="56C836F9"/>
    <w:rsid w:val="56DC71A4"/>
    <w:rsid w:val="57AD28EF"/>
    <w:rsid w:val="58122DC9"/>
    <w:rsid w:val="58C12AF6"/>
    <w:rsid w:val="592F3F03"/>
    <w:rsid w:val="5939268C"/>
    <w:rsid w:val="59733505"/>
    <w:rsid w:val="59771B43"/>
    <w:rsid w:val="599F3FD0"/>
    <w:rsid w:val="5AC73CC7"/>
    <w:rsid w:val="5B0B3062"/>
    <w:rsid w:val="5BB26726"/>
    <w:rsid w:val="5BC30933"/>
    <w:rsid w:val="5C0351D3"/>
    <w:rsid w:val="5C6462A1"/>
    <w:rsid w:val="5C700ABB"/>
    <w:rsid w:val="5C7236C4"/>
    <w:rsid w:val="5D0B5E3C"/>
    <w:rsid w:val="5D687D77"/>
    <w:rsid w:val="5D720862"/>
    <w:rsid w:val="5D7A7717"/>
    <w:rsid w:val="5DE121B6"/>
    <w:rsid w:val="5ED03A93"/>
    <w:rsid w:val="5EE412EC"/>
    <w:rsid w:val="5FA212E9"/>
    <w:rsid w:val="5FC6687A"/>
    <w:rsid w:val="5FD73B6A"/>
    <w:rsid w:val="5FDE21DF"/>
    <w:rsid w:val="60270FE3"/>
    <w:rsid w:val="60311C36"/>
    <w:rsid w:val="606C2ECA"/>
    <w:rsid w:val="60A32AE1"/>
    <w:rsid w:val="60C03693"/>
    <w:rsid w:val="61001CE1"/>
    <w:rsid w:val="6118527D"/>
    <w:rsid w:val="61291238"/>
    <w:rsid w:val="616C5544"/>
    <w:rsid w:val="61A905CB"/>
    <w:rsid w:val="61AB7E9F"/>
    <w:rsid w:val="61AE57C3"/>
    <w:rsid w:val="61FC4A2A"/>
    <w:rsid w:val="620C3034"/>
    <w:rsid w:val="62174A37"/>
    <w:rsid w:val="62586279"/>
    <w:rsid w:val="62B2525D"/>
    <w:rsid w:val="62D376AD"/>
    <w:rsid w:val="62EB24E4"/>
    <w:rsid w:val="638210D3"/>
    <w:rsid w:val="64287ECD"/>
    <w:rsid w:val="6470717E"/>
    <w:rsid w:val="64813139"/>
    <w:rsid w:val="64A70DF2"/>
    <w:rsid w:val="64CA64E1"/>
    <w:rsid w:val="64CE1249"/>
    <w:rsid w:val="65123461"/>
    <w:rsid w:val="654F4FE5"/>
    <w:rsid w:val="66091638"/>
    <w:rsid w:val="6632293D"/>
    <w:rsid w:val="66974E96"/>
    <w:rsid w:val="67B93D66"/>
    <w:rsid w:val="681F3395"/>
    <w:rsid w:val="684626D0"/>
    <w:rsid w:val="689F6284"/>
    <w:rsid w:val="68C84B89"/>
    <w:rsid w:val="68DB550E"/>
    <w:rsid w:val="69140A20"/>
    <w:rsid w:val="694C640B"/>
    <w:rsid w:val="694D132E"/>
    <w:rsid w:val="69555483"/>
    <w:rsid w:val="69AE087B"/>
    <w:rsid w:val="69B95123"/>
    <w:rsid w:val="69FF347E"/>
    <w:rsid w:val="6A1A3E14"/>
    <w:rsid w:val="6B54205E"/>
    <w:rsid w:val="6B5C517D"/>
    <w:rsid w:val="6B673089"/>
    <w:rsid w:val="6B797260"/>
    <w:rsid w:val="6C9C1458"/>
    <w:rsid w:val="6CA36342"/>
    <w:rsid w:val="6CAF5EDC"/>
    <w:rsid w:val="6CC369E5"/>
    <w:rsid w:val="6E364F94"/>
    <w:rsid w:val="6E600263"/>
    <w:rsid w:val="6EC82A12"/>
    <w:rsid w:val="6EEA46FD"/>
    <w:rsid w:val="6F437969"/>
    <w:rsid w:val="6FF375E1"/>
    <w:rsid w:val="707B3132"/>
    <w:rsid w:val="70A1703D"/>
    <w:rsid w:val="70C31A59"/>
    <w:rsid w:val="71520337"/>
    <w:rsid w:val="718D5813"/>
    <w:rsid w:val="71A1306D"/>
    <w:rsid w:val="71AA3CCF"/>
    <w:rsid w:val="71B20DD6"/>
    <w:rsid w:val="72E70F53"/>
    <w:rsid w:val="72E92F9E"/>
    <w:rsid w:val="73263829"/>
    <w:rsid w:val="737C5B3F"/>
    <w:rsid w:val="73A2766E"/>
    <w:rsid w:val="74024296"/>
    <w:rsid w:val="74035919"/>
    <w:rsid w:val="741E6BF6"/>
    <w:rsid w:val="74EE481B"/>
    <w:rsid w:val="75383CE8"/>
    <w:rsid w:val="75935CAF"/>
    <w:rsid w:val="75B3511C"/>
    <w:rsid w:val="75F9549B"/>
    <w:rsid w:val="761756AB"/>
    <w:rsid w:val="761E2EDE"/>
    <w:rsid w:val="76A86A2C"/>
    <w:rsid w:val="77060966"/>
    <w:rsid w:val="77EB3293"/>
    <w:rsid w:val="78320EC2"/>
    <w:rsid w:val="78520C1D"/>
    <w:rsid w:val="78572166"/>
    <w:rsid w:val="79420227"/>
    <w:rsid w:val="796055BB"/>
    <w:rsid w:val="79BE0C60"/>
    <w:rsid w:val="79E55E9E"/>
    <w:rsid w:val="7A6C06BC"/>
    <w:rsid w:val="7AD61FD9"/>
    <w:rsid w:val="7B252618"/>
    <w:rsid w:val="7B62561B"/>
    <w:rsid w:val="7C4849DF"/>
    <w:rsid w:val="7CCF6CE0"/>
    <w:rsid w:val="7D1952C6"/>
    <w:rsid w:val="7E040C0B"/>
    <w:rsid w:val="7ED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basedOn w:val="9"/>
    <w:autoRedefine/>
    <w:qFormat/>
    <w:uiPriority w:val="20"/>
    <w:rPr>
      <w:i/>
    </w:rPr>
  </w:style>
  <w:style w:type="character" w:customStyle="1" w:styleId="12">
    <w:name w:val="日期 字符"/>
    <w:basedOn w:val="9"/>
    <w:link w:val="2"/>
    <w:autoRedefine/>
    <w:semiHidden/>
    <w:qFormat/>
    <w:uiPriority w:val="99"/>
    <w:rPr>
      <w:rFonts w:ascii="Times New Roman" w:hAnsi="Times New Roman" w:eastAsia="宋体" w:cs="Times New Roman"/>
      <w:szCs w:val="24"/>
    </w:rPr>
  </w:style>
  <w:style w:type="character" w:customStyle="1" w:styleId="13">
    <w:name w:val="批注框文本 字符"/>
    <w:basedOn w:val="9"/>
    <w:link w:val="3"/>
    <w:autoRedefine/>
    <w:semiHidden/>
    <w:qFormat/>
    <w:uiPriority w:val="99"/>
    <w:rPr>
      <w:rFonts w:ascii="Times New Roman" w:hAnsi="Times New Roman" w:eastAsia="宋体" w:cs="Times New Roman"/>
      <w:sz w:val="18"/>
      <w:szCs w:val="18"/>
    </w:rPr>
  </w:style>
  <w:style w:type="character" w:customStyle="1" w:styleId="14">
    <w:name w:val="页眉 字符"/>
    <w:basedOn w:val="9"/>
    <w:link w:val="5"/>
    <w:autoRedefine/>
    <w:qFormat/>
    <w:uiPriority w:val="99"/>
    <w:rPr>
      <w:rFonts w:ascii="Times New Roman" w:hAnsi="Times New Roman" w:eastAsia="宋体" w:cs="Times New Roman"/>
      <w:sz w:val="18"/>
      <w:szCs w:val="18"/>
    </w:rPr>
  </w:style>
  <w:style w:type="character" w:customStyle="1" w:styleId="15">
    <w:name w:val="页脚 字符"/>
    <w:basedOn w:val="9"/>
    <w:link w:val="4"/>
    <w:autoRedefine/>
    <w:qFormat/>
    <w:uiPriority w:val="99"/>
    <w:rPr>
      <w:rFonts w:ascii="Times New Roman" w:hAnsi="Times New Roman" w:eastAsia="宋体" w:cs="Times New Roman"/>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4</Pages>
  <Words>3506</Words>
  <Characters>3713</Characters>
  <Lines>11</Lines>
  <Paragraphs>3</Paragraphs>
  <TotalTime>49</TotalTime>
  <ScaleCrop>false</ScaleCrop>
  <LinksUpToDate>false</LinksUpToDate>
  <CharactersWithSpaces>3840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2018-09-11T03:53:00Z</dcterms:created>
  <dc:creator>Administrator</dc:creator>
  <cp:lastModifiedBy>吴欢欢</cp:lastModifiedBy>
  <cp:lastPrinted>2024-01-23T09:34:00Z</cp:lastPrinted>
  <dcterms:modified xsi:type="dcterms:W3CDTF">2025-04-02T11:06:34Z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C6AA3383180B4E109199DB83C1D1F491_13</vt:lpwstr>
  </property>
  <property fmtid="{D5CDD505-2E9C-101B-9397-08002B2CF9AE}" pid="4" name="KSOTemplateDocerSaveRecord">
    <vt:lpwstr>eyJoZGlkIjoiMjJhYjZmZTMyNmQ4ZTNiMDM3NWQwZTNlNWZjYmRmY2UiLCJ1c2VySWQiOiIxNTY5NjM3MjY1In0=</vt:lpwstr>
  </property>
</Properties>
</file>